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sz w:val="28"/>
          <w:szCs w:val="24"/>
        </w:rPr>
        <w:t>АДМИНИСТРАЦИЯ МУНИЦИПАЛЬНОГО ОБРАЗОВАНИЯ АЩЕБУТАКСКИЙ СЕЛЬСОВЕТ ДОМБАРОВСКОГО РАЙОНА ОРЕНБУРГСКОЙ ОБЛАСТИ</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sz w:val="28"/>
          <w:szCs w:val="24"/>
        </w:rPr>
        <w:t>ПОСТАНОВЛЕНИЕ</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sz w:val="28"/>
          <w:szCs w:val="24"/>
        </w:rPr>
        <w:t>26.04.2016</w:t>
      </w:r>
      <w:r>
        <w:rPr>
          <w:rFonts w:cs="Times New Roman"/>
          <w:sz w:val="28"/>
          <w:szCs w:val="24"/>
        </w:rPr>
        <w:t xml:space="preserve">                                                                                             </w:t>
      </w:r>
      <w:r>
        <w:rPr>
          <w:rFonts w:cs="Times New Roman"/>
          <w:sz w:val="28"/>
          <w:szCs w:val="24"/>
        </w:rPr>
        <w:t>51-п</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sz w:val="28"/>
          <w:szCs w:val="28"/>
        </w:rPr>
        <w:t xml:space="preserve">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cs="Times New Roman"/>
          <w:b/>
          <w:bCs/>
          <w:sz w:val="28"/>
          <w:szCs w:val="28"/>
        </w:rPr>
        <w:t>«</w:t>
      </w:r>
      <w:r>
        <w:rPr>
          <w:rFonts w:cs="Times New Roman"/>
          <w:b/>
          <w:sz w:val="28"/>
          <w:szCs w:val="28"/>
        </w:rPr>
        <w:t>Присвоение адреса объекту капитального строительства</w:t>
      </w:r>
      <w:r>
        <w:rPr>
          <w:rFonts w:cs="Times New Roman"/>
          <w:b/>
          <w:color w:val="000000"/>
          <w:sz w:val="28"/>
          <w:szCs w:val="28"/>
        </w:rPr>
        <w:t>, незавершенного строительства</w:t>
      </w:r>
      <w:r>
        <w:rPr>
          <w:rFonts w:cs="Times New Roman"/>
          <w:b/>
          <w:sz w:val="28"/>
          <w:szCs w:val="28"/>
        </w:rPr>
        <w:t>»</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b w:val="false"/>
          <w:bCs w:val="false"/>
          <w:sz w:val="28"/>
          <w:szCs w:val="28"/>
        </w:rPr>
        <w:t>1. Утвердить Административный регламент предоставления администрацией муниципального образования Ащебутакский сельсовет  муниципальной услуги  «Присвоение адреса объекту капитального строительства</w:t>
      </w:r>
      <w:r>
        <w:rPr>
          <w:rFonts w:cs="Times New Roman"/>
          <w:b w:val="false"/>
          <w:bCs w:val="false"/>
          <w:color w:val="000000"/>
          <w:sz w:val="28"/>
          <w:szCs w:val="28"/>
        </w:rPr>
        <w:t>, незавершенного строительства</w:t>
      </w:r>
      <w:r>
        <w:rPr>
          <w:rFonts w:cs="Times New Roman"/>
          <w:b w:val="false"/>
          <w:bCs w:val="false"/>
          <w:sz w:val="28"/>
          <w:szCs w:val="28"/>
        </w:rPr>
        <w:t>» (приложение № 1).</w:t>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b w:val="false"/>
          <w:bCs w:val="false"/>
          <w:sz w:val="28"/>
          <w:szCs w:val="28"/>
        </w:rPr>
        <w:t>2. Контроль за исполнением оставляю за собой.</w:t>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b w:val="false"/>
          <w:bCs w:val="false"/>
          <w:sz w:val="28"/>
          <w:szCs w:val="28"/>
        </w:rPr>
        <w:t>3. Постановление вступает в силу со дня его обнародования.</w:t>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both"/>
        <w:outlineLvl w:val="0"/>
        <w:rPr/>
      </w:pPr>
      <w:r>
        <w:rPr>
          <w:rFonts w:cs="Times New Roman"/>
          <w:b w:val="false"/>
          <w:bCs w:val="false"/>
          <w:sz w:val="28"/>
          <w:szCs w:val="28"/>
        </w:rPr>
        <w:t>Глава муниципального образования</w:t>
      </w:r>
    </w:p>
    <w:p>
      <w:pPr>
        <w:pStyle w:val="ConsPlusTitle"/>
        <w:widowControl/>
        <w:numPr>
          <w:ilvl w:val="0"/>
          <w:numId w:val="0"/>
        </w:numPr>
        <w:suppressAutoHyphens w:val="true"/>
        <w:bidi w:val="0"/>
        <w:spacing w:lineRule="auto" w:line="240" w:before="0" w:after="0"/>
        <w:ind w:left="0" w:right="0" w:hanging="0"/>
        <w:jc w:val="both"/>
        <w:outlineLvl w:val="0"/>
        <w:rPr/>
      </w:pPr>
      <w:r>
        <w:rPr>
          <w:rFonts w:cs="Times New Roman"/>
          <w:b w:val="false"/>
          <w:bCs w:val="false"/>
          <w:sz w:val="28"/>
          <w:szCs w:val="28"/>
        </w:rPr>
        <w:t>Ащебутакский сельсовет                                                                  К.М. Кибатаев</w:t>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rPr>
      </w:pPr>
      <w:r>
        <w:rPr>
          <w:rFonts w:cs="Times New Roman"/>
        </w:rPr>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rPr>
      </w:pPr>
      <w:r>
        <w:rPr>
          <w:rFonts w:cs="Times New Roman"/>
        </w:rPr>
      </w:r>
    </w:p>
    <w:p>
      <w:pPr>
        <w:pStyle w:val="ConsPlusTitle"/>
        <w:widowControl/>
        <w:numPr>
          <w:ilvl w:val="0"/>
          <w:numId w:val="0"/>
        </w:numPr>
        <w:tabs>
          <w:tab w:val="left" w:pos="709" w:leader="none"/>
        </w:tabs>
        <w:suppressAutoHyphens w:val="true"/>
        <w:bidi w:val="0"/>
        <w:spacing w:lineRule="auto" w:line="240" w:before="0" w:after="0"/>
        <w:ind w:left="0" w:right="0" w:hanging="0"/>
        <w:jc w:val="both"/>
        <w:textAlignment w:val="auto"/>
        <w:outlineLvl w:val="0"/>
        <w:rPr>
          <w:rFonts w:ascii="Times New Roman" w:hAnsi="Times New Roman"/>
          <w:sz w:val="28"/>
          <w:szCs w:val="28"/>
        </w:rPr>
      </w:pPr>
      <w:r>
        <w:rPr>
          <w:rFonts w:cs="Times New Roman"/>
          <w:b w:val="false"/>
          <w:bCs w:val="false"/>
          <w:sz w:val="28"/>
          <w:szCs w:val="28"/>
        </w:rPr>
        <w:t>Разослано: райадминистрации, райпрокуратуре, в дело</w:t>
      </w:r>
      <w:r>
        <w:br w:type="page"/>
      </w:r>
    </w:p>
    <w:p>
      <w:pPr>
        <w:pStyle w:val="Normal"/>
        <w:widowControl w:val="false"/>
        <w:tabs>
          <w:tab w:val="left" w:pos="709" w:leader="none"/>
        </w:tabs>
        <w:bidi w:val="0"/>
        <w:spacing w:lineRule="atLeast" w:line="276" w:before="0" w:after="0"/>
        <w:ind w:left="5159" w:right="0" w:hanging="0"/>
        <w:jc w:val="both"/>
        <w:textAlignment w:val="auto"/>
        <w:rPr>
          <w:rFonts w:ascii="Times New Roman" w:hAnsi="Times New Roman"/>
          <w:sz w:val="28"/>
          <w:szCs w:val="28"/>
        </w:rPr>
      </w:pPr>
      <w:r>
        <w:rPr>
          <w:rFonts w:ascii="Times New Roman" w:hAnsi="Times New Roman"/>
          <w:sz w:val="28"/>
          <w:szCs w:val="28"/>
        </w:rPr>
        <w:t xml:space="preserve">Приложение </w:t>
      </w:r>
    </w:p>
    <w:p>
      <w:pPr>
        <w:pStyle w:val="Normal"/>
        <w:widowControl w:val="false"/>
        <w:tabs>
          <w:tab w:val="left" w:pos="709" w:leader="none"/>
        </w:tabs>
        <w:bidi w:val="0"/>
        <w:spacing w:lineRule="atLeast" w:line="276" w:before="0" w:after="0"/>
        <w:ind w:left="5159" w:right="0" w:hanging="0"/>
        <w:jc w:val="left"/>
        <w:textAlignment w:val="auto"/>
        <w:rPr>
          <w:rFonts w:ascii="Times New Roman" w:hAnsi="Times New Roman"/>
          <w:sz w:val="28"/>
          <w:szCs w:val="28"/>
        </w:rPr>
      </w:pPr>
      <w:r>
        <w:rPr>
          <w:rFonts w:ascii="Times New Roman" w:hAnsi="Times New Roman"/>
          <w:sz w:val="28"/>
          <w:szCs w:val="28"/>
        </w:rPr>
        <w:t>к  постановлению администрации</w:t>
      </w:r>
    </w:p>
    <w:p>
      <w:pPr>
        <w:pStyle w:val="Normal"/>
        <w:widowControl w:val="false"/>
        <w:tabs>
          <w:tab w:val="left" w:pos="709" w:leader="none"/>
        </w:tabs>
        <w:bidi w:val="0"/>
        <w:spacing w:lineRule="atLeast" w:line="276" w:before="0" w:after="0"/>
        <w:ind w:left="5159" w:right="0" w:hanging="0"/>
        <w:jc w:val="left"/>
        <w:textAlignment w:val="auto"/>
        <w:rPr>
          <w:rFonts w:ascii="Times New Roman" w:hAnsi="Times New Roman"/>
          <w:sz w:val="28"/>
          <w:szCs w:val="28"/>
        </w:rPr>
      </w:pPr>
      <w:r>
        <w:rPr>
          <w:rFonts w:ascii="Times New Roman" w:hAnsi="Times New Roman"/>
          <w:sz w:val="28"/>
          <w:szCs w:val="28"/>
        </w:rPr>
        <w:t>Ащебутакского сельсовета</w:t>
      </w:r>
    </w:p>
    <w:p>
      <w:pPr>
        <w:pStyle w:val="Normal"/>
        <w:widowControl w:val="false"/>
        <w:tabs>
          <w:tab w:val="left" w:pos="709" w:leader="none"/>
        </w:tabs>
        <w:bidi w:val="0"/>
        <w:spacing w:lineRule="atLeast" w:line="276" w:before="0" w:after="0"/>
        <w:ind w:left="5159" w:right="0" w:hanging="0"/>
        <w:jc w:val="left"/>
        <w:textAlignment w:val="auto"/>
        <w:rPr>
          <w:rFonts w:ascii="Times New Roman" w:hAnsi="Times New Roman"/>
          <w:sz w:val="28"/>
          <w:szCs w:val="28"/>
        </w:rPr>
      </w:pPr>
      <w:r>
        <w:rPr>
          <w:rFonts w:ascii="Times New Roman" w:hAnsi="Times New Roman"/>
          <w:sz w:val="28"/>
          <w:szCs w:val="28"/>
        </w:rPr>
        <w:t>от ____________ года № ___-п</w:t>
      </w:r>
    </w:p>
    <w:p>
      <w:pPr>
        <w:pStyle w:val="Normal"/>
        <w:widowControl w:val="false"/>
        <w:numPr>
          <w:ilvl w:val="0"/>
          <w:numId w:val="0"/>
        </w:numPr>
        <w:bidi w:val="0"/>
        <w:spacing w:before="0" w:after="0"/>
        <w:ind w:left="0" w:right="0" w:firstLine="709"/>
        <w:jc w:val="right"/>
        <w:textAlignment w:val="auto"/>
        <w:outlineLvl w:val="0"/>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right"/>
        <w:textAlignment w:val="auto"/>
        <w:rPr>
          <w:rFonts w:ascii="Times New Roman" w:hAnsi="Times New Roman"/>
          <w:sz w:val="28"/>
          <w:szCs w:val="28"/>
        </w:rPr>
      </w:pPr>
      <w:r>
        <w:rPr>
          <w:rFonts w:ascii="Times New Roman" w:hAnsi="Times New Roman"/>
          <w:sz w:val="28"/>
          <w:szCs w:val="28"/>
        </w:rPr>
      </w:r>
    </w:p>
    <w:p>
      <w:pPr>
        <w:pStyle w:val="Normal"/>
        <w:widowControl/>
        <w:shd w:val="clear" w:fill="FFFFFF"/>
        <w:tabs>
          <w:tab w:val="left" w:pos="709" w:leader="none"/>
        </w:tabs>
        <w:bidi w:val="0"/>
        <w:spacing w:lineRule="atLeast" w:line="236" w:before="0" w:after="0"/>
        <w:ind w:left="0" w:right="0" w:firstLine="709"/>
        <w:jc w:val="center"/>
        <w:textAlignment w:val="auto"/>
        <w:rPr>
          <w:rFonts w:ascii="Times New Roman" w:hAnsi="Times New Roman" w:cs="Times New Roman"/>
          <w:bCs/>
          <w:color w:val="000080"/>
          <w:sz w:val="28"/>
          <w:szCs w:val="28"/>
          <w:lang w:eastAsia="ru-RU"/>
        </w:rPr>
      </w:pPr>
      <w:r>
        <w:rPr>
          <w:rFonts w:cs="Times New Roman" w:ascii="Times New Roman" w:hAnsi="Times New Roman"/>
          <w:bCs/>
          <w:color w:val="000080"/>
          <w:sz w:val="28"/>
          <w:szCs w:val="28"/>
          <w:lang w:eastAsia="ru-RU"/>
        </w:rPr>
      </w:r>
    </w:p>
    <w:p>
      <w:pPr>
        <w:pStyle w:val="Normal"/>
        <w:widowControl/>
        <w:shd w:val="clear" w:fill="FFFFFF"/>
        <w:tabs>
          <w:tab w:val="left" w:pos="709" w:leader="none"/>
        </w:tabs>
        <w:bidi w:val="0"/>
        <w:spacing w:lineRule="atLeast" w:line="236" w:before="0" w:after="0"/>
        <w:ind w:left="0" w:right="0" w:hanging="0"/>
        <w:jc w:val="center"/>
        <w:textAlignment w:val="auto"/>
        <w:rPr>
          <w:rFonts w:ascii="Times New Roman" w:hAnsi="Times New Roman" w:cs="Times New Roman"/>
          <w:b/>
          <w:b/>
          <w:bCs/>
          <w:color w:val="000000"/>
          <w:sz w:val="28"/>
          <w:szCs w:val="28"/>
          <w:lang w:eastAsia="ru-RU"/>
        </w:rPr>
      </w:pPr>
      <w:r>
        <w:rPr>
          <w:rFonts w:cs="Times New Roman" w:ascii="Times New Roman" w:hAnsi="Times New Roman"/>
          <w:b/>
          <w:bCs/>
          <w:color w:val="000000"/>
          <w:sz w:val="28"/>
          <w:szCs w:val="28"/>
          <w:lang w:eastAsia="ru-RU"/>
        </w:rPr>
        <w:t>Административный регламент</w:t>
      </w:r>
    </w:p>
    <w:p>
      <w:pPr>
        <w:pStyle w:val="Normal"/>
        <w:widowControl/>
        <w:shd w:val="clear" w:fill="FFFFFF"/>
        <w:tabs>
          <w:tab w:val="left" w:pos="709" w:leader="none"/>
        </w:tabs>
        <w:bidi w:val="0"/>
        <w:spacing w:lineRule="atLeast" w:line="236" w:before="0" w:after="0"/>
        <w:ind w:left="0" w:right="0" w:hanging="0"/>
        <w:jc w:val="center"/>
        <w:textAlignment w:val="auto"/>
        <w:rPr>
          <w:rFonts w:ascii="Times New Roman" w:hAnsi="Times New Roman"/>
          <w:sz w:val="28"/>
          <w:szCs w:val="28"/>
        </w:rPr>
      </w:pPr>
      <w:r>
        <w:rPr>
          <w:rFonts w:cs="Times New Roman" w:ascii="Times New Roman" w:hAnsi="Times New Roman"/>
          <w:b/>
          <w:bCs/>
          <w:color w:val="000000"/>
          <w:sz w:val="28"/>
          <w:szCs w:val="28"/>
          <w:lang w:eastAsia="ru-RU"/>
        </w:rPr>
        <w:t xml:space="preserve">предоставления </w:t>
      </w:r>
      <w:r>
        <w:rPr>
          <w:rFonts w:cs="Times New Roman" w:ascii="Times New Roman" w:hAnsi="Times New Roman"/>
          <w:b/>
          <w:color w:val="000000"/>
          <w:sz w:val="28"/>
          <w:szCs w:val="28"/>
        </w:rPr>
        <w:t xml:space="preserve">администрацией Ащебутакского сельсовета Домбаровского района Оренбургской области </w:t>
      </w:r>
      <w:r>
        <w:rPr>
          <w:rFonts w:cs="Times New Roman" w:ascii="Times New Roman" w:hAnsi="Times New Roman"/>
          <w:b/>
          <w:bCs/>
          <w:color w:val="000000"/>
          <w:sz w:val="28"/>
          <w:szCs w:val="28"/>
          <w:lang w:eastAsia="ru-RU"/>
        </w:rPr>
        <w:t>муниципальной услуги</w:t>
      </w:r>
    </w:p>
    <w:p>
      <w:pPr>
        <w:pStyle w:val="Normal"/>
        <w:widowControl w:val="false"/>
        <w:tabs>
          <w:tab w:val="left" w:pos="570" w:leader="none"/>
          <w:tab w:val="left" w:pos="709" w:leader="none"/>
        </w:tabs>
        <w:bidi w:val="0"/>
        <w:spacing w:before="0" w:after="0"/>
        <w:ind w:left="0" w:right="0" w:hanging="0"/>
        <w:jc w:val="center"/>
        <w:textAlignment w:val="auto"/>
        <w:rPr>
          <w:rFonts w:ascii="Times New Roman" w:hAnsi="Times New Roman"/>
          <w:sz w:val="28"/>
          <w:szCs w:val="28"/>
        </w:rPr>
      </w:pPr>
      <w:bookmarkStart w:id="0" w:name="__DdeLink__2289_2010977892"/>
      <w:r>
        <w:rPr>
          <w:rFonts w:ascii="Times New Roman" w:hAnsi="Times New Roman"/>
          <w:b/>
          <w:bCs/>
          <w:sz w:val="28"/>
          <w:szCs w:val="28"/>
        </w:rPr>
        <w:t>«</w:t>
      </w:r>
      <w:r>
        <w:rPr>
          <w:rFonts w:ascii="Times New Roman" w:hAnsi="Times New Roman"/>
          <w:b/>
          <w:sz w:val="28"/>
          <w:szCs w:val="28"/>
        </w:rPr>
        <w:t>Присвоение адреса объекту капитального строительства</w:t>
      </w:r>
      <w:r>
        <w:rPr>
          <w:rFonts w:ascii="Times New Roman" w:hAnsi="Times New Roman"/>
          <w:b/>
          <w:color w:val="000000"/>
          <w:sz w:val="28"/>
          <w:szCs w:val="28"/>
        </w:rPr>
        <w:t>, незавершенного строительства</w:t>
      </w:r>
      <w:bookmarkEnd w:id="0"/>
      <w:r>
        <w:rPr>
          <w:rFonts w:ascii="Times New Roman" w:hAnsi="Times New Roman"/>
          <w:b/>
          <w:sz w:val="28"/>
          <w:szCs w:val="28"/>
        </w:rPr>
        <w:t>»</w:t>
      </w:r>
    </w:p>
    <w:p>
      <w:pPr>
        <w:pStyle w:val="ConsPlusNonformat"/>
        <w:widowControl w:val="false"/>
        <w:bidi w:val="0"/>
        <w:spacing w:before="0" w:after="0"/>
        <w:ind w:left="0" w:right="0" w:firstLine="709"/>
        <w:jc w:val="center"/>
        <w:textAlignment w:val="auto"/>
        <w:rPr>
          <w:rFonts w:ascii="Times New Roman" w:hAnsi="Times New Roman"/>
          <w:sz w:val="28"/>
          <w:szCs w:val="28"/>
        </w:rPr>
      </w:pPr>
      <w:r>
        <w:rPr>
          <w:rFonts w:ascii="Times New Roman" w:hAnsi="Times New Roman"/>
          <w:sz w:val="28"/>
          <w:szCs w:val="28"/>
        </w:rPr>
      </w:r>
    </w:p>
    <w:p>
      <w:pPr>
        <w:pStyle w:val="Normal"/>
        <w:widowControl/>
        <w:bidi w:val="0"/>
        <w:spacing w:before="0" w:after="0"/>
        <w:ind w:left="0" w:right="0" w:firstLine="709"/>
        <w:jc w:val="center"/>
        <w:textAlignment w:val="auto"/>
        <w:rPr>
          <w:rFonts w:ascii="Times New Roman" w:hAnsi="Times New Roman"/>
          <w:b/>
          <w:b/>
          <w:color w:val="000000"/>
          <w:sz w:val="28"/>
          <w:szCs w:val="28"/>
        </w:rPr>
      </w:pPr>
      <w:r>
        <w:rPr>
          <w:rFonts w:ascii="Times New Roman" w:hAnsi="Times New Roman"/>
          <w:b/>
          <w:color w:val="000000"/>
          <w:sz w:val="28"/>
          <w:szCs w:val="28"/>
        </w:rPr>
        <w:t>1. Общие положения</w:t>
      </w:r>
    </w:p>
    <w:p>
      <w:pPr>
        <w:pStyle w:val="Normal"/>
        <w:widowControl/>
        <w:bidi w:val="0"/>
        <w:spacing w:before="0" w:after="0"/>
        <w:ind w:left="0" w:right="0" w:firstLine="709"/>
        <w:jc w:val="center"/>
        <w:textAlignment w:val="auto"/>
        <w:rPr>
          <w:rFonts w:ascii="Times New Roman" w:hAnsi="Times New Roman"/>
          <w:b/>
          <w:b/>
          <w:sz w:val="28"/>
          <w:szCs w:val="28"/>
        </w:rPr>
      </w:pPr>
      <w:r>
        <w:rPr>
          <w:rFonts w:ascii="Times New Roman" w:hAnsi="Times New Roman"/>
          <w:b/>
          <w:sz w:val="28"/>
          <w:szCs w:val="28"/>
        </w:rPr>
      </w:r>
    </w:p>
    <w:p>
      <w:pPr>
        <w:pStyle w:val="Normal"/>
        <w:widowControl/>
        <w:shd w:val="clear" w:fill="FFFFFF"/>
        <w:tabs>
          <w:tab w:val="left" w:pos="0" w:leader="none"/>
          <w:tab w:val="left" w:pos="709" w:leader="none"/>
        </w:tabs>
        <w:bidi w:val="0"/>
        <w:spacing w:before="0" w:after="0"/>
        <w:ind w:left="0" w:right="0" w:firstLine="709"/>
        <w:jc w:val="both"/>
        <w:textAlignment w:val="baseline"/>
        <w:rPr/>
      </w:pPr>
      <w:r>
        <w:rPr>
          <w:rStyle w:val="12"/>
          <w:rFonts w:ascii="Times New Roman" w:hAnsi="Times New Roman"/>
          <w:color w:val="00000A"/>
          <w:sz w:val="28"/>
          <w:szCs w:val="28"/>
          <w:lang w:val="ru-RU" w:eastAsia="ru-RU" w:bidi="ar-SA"/>
        </w:rPr>
        <w:t xml:space="preserve">1.1. Административный регламент предоставления муниципальной услуги </w:t>
      </w:r>
      <w:r>
        <w:rPr>
          <w:rStyle w:val="12"/>
          <w:rFonts w:ascii="Times New Roman" w:hAnsi="Times New Roman"/>
          <w:b w:val="false"/>
          <w:bCs w:val="false"/>
          <w:color w:val="00000A"/>
          <w:sz w:val="28"/>
          <w:szCs w:val="28"/>
          <w:lang w:val="ru-RU" w:eastAsia="ru-RU" w:bidi="ar-SA"/>
        </w:rPr>
        <w:t>«Присвоение адреса объекту капитального строительства</w:t>
      </w:r>
      <w:r>
        <w:rPr>
          <w:rStyle w:val="12"/>
          <w:rFonts w:ascii="Times New Roman" w:hAnsi="Times New Roman"/>
          <w:b w:val="false"/>
          <w:bCs w:val="false"/>
          <w:color w:val="000000"/>
          <w:sz w:val="28"/>
          <w:szCs w:val="28"/>
          <w:lang w:val="ru-RU" w:eastAsia="ru-RU" w:bidi="ar-SA"/>
        </w:rPr>
        <w:t>, незавершенного строительства</w:t>
      </w:r>
      <w:r>
        <w:rPr>
          <w:rStyle w:val="12"/>
          <w:rFonts w:ascii="Times New Roman" w:hAnsi="Times New Roman"/>
          <w:b w:val="false"/>
          <w:bCs w:val="false"/>
          <w:color w:val="00000A"/>
          <w:sz w:val="28"/>
          <w:szCs w:val="28"/>
          <w:lang w:val="ru-RU" w:eastAsia="ru-RU" w:bidi="ar-SA"/>
        </w:rPr>
        <w:t>»</w:t>
      </w:r>
      <w:r>
        <w:rPr>
          <w:rStyle w:val="12"/>
          <w:rFonts w:ascii="Times New Roman" w:hAnsi="Times New Roman"/>
          <w:sz w:val="28"/>
          <w:szCs w:val="28"/>
          <w:lang w:val="ru-RU" w:eastAsia="ru-RU" w:bidi="ar-SA"/>
        </w:rPr>
        <w:t xml:space="preserve"> </w:t>
      </w:r>
      <w:r>
        <w:rPr>
          <w:rFonts w:ascii="Times New Roman" w:hAnsi="Times New Roman"/>
          <w:sz w:val="28"/>
          <w:szCs w:val="28"/>
        </w:rPr>
        <w:t xml:space="preserve">(далее – Административный регламент) </w:t>
      </w:r>
      <w:r>
        <w:rPr>
          <w:rFonts w:ascii="Times New Roman" w:hAnsi="Times New Roman"/>
          <w:bCs/>
          <w:sz w:val="28"/>
          <w:szCs w:val="28"/>
        </w:rPr>
        <w:t>разработан в целях повышения качества предоставления и доступности муниципальной услуги з</w:t>
      </w:r>
      <w:r>
        <w:rPr>
          <w:rFonts w:ascii="Times New Roman" w:hAnsi="Times New Roman"/>
          <w:sz w:val="28"/>
          <w:szCs w:val="28"/>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сельсовета,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pPr>
        <w:pStyle w:val="Normal"/>
        <w:widowControl w:val="false"/>
        <w:bidi w:val="0"/>
        <w:spacing w:before="0" w:after="0"/>
        <w:ind w:left="0" w:right="0" w:firstLine="709"/>
        <w:jc w:val="both"/>
        <w:textAlignment w:val="auto"/>
        <w:rPr/>
      </w:pPr>
      <w:r>
        <w:rPr>
          <w:rFonts w:ascii="Times New Roman" w:hAnsi="Times New Roman"/>
          <w:bCs/>
          <w:sz w:val="28"/>
          <w:szCs w:val="28"/>
        </w:rPr>
        <w:t xml:space="preserve">1.2. Настоящий </w:t>
      </w:r>
      <w:r>
        <w:rPr>
          <w:rFonts w:ascii="Times New Roman" w:hAnsi="Times New Roman"/>
          <w:color w:val="000000"/>
          <w:sz w:val="28"/>
          <w:szCs w:val="28"/>
        </w:rPr>
        <w:t xml:space="preserve">административный </w:t>
      </w:r>
      <w:r>
        <w:rPr>
          <w:rFonts w:ascii="Times New Roman" w:hAnsi="Times New Roman"/>
          <w:bCs/>
          <w:sz w:val="28"/>
          <w:szCs w:val="28"/>
        </w:rPr>
        <w:t xml:space="preserve">регламент определяет порядок, сроки и последовательность действий (административных процедур) при </w:t>
      </w:r>
      <w:r>
        <w:rPr>
          <w:rStyle w:val="FontStyle42"/>
          <w:rFonts w:ascii="Times New Roman" w:hAnsi="Times New Roman"/>
          <w:sz w:val="28"/>
          <w:szCs w:val="28"/>
          <w:lang w:val="ru-RU" w:eastAsia="ru-RU" w:bidi="ar-SA"/>
        </w:rPr>
        <w:t>присвоении, изменении и упразднении адресов объектам недвижимости</w:t>
      </w:r>
      <w:r>
        <w:rPr>
          <w:rFonts w:ascii="Times New Roman" w:hAnsi="Times New Roman"/>
          <w:bCs/>
          <w:sz w:val="28"/>
          <w:szCs w:val="28"/>
        </w:rPr>
        <w:t xml:space="preserve"> на территории </w:t>
      </w:r>
      <w:r>
        <w:rPr>
          <w:rStyle w:val="12"/>
          <w:rFonts w:ascii="Times New Roman" w:hAnsi="Times New Roman"/>
          <w:sz w:val="28"/>
          <w:szCs w:val="28"/>
          <w:lang w:val="ru-RU" w:eastAsia="ru-RU" w:bidi="ar-SA"/>
        </w:rPr>
        <w:t>Ащебутакского сельсовета</w:t>
      </w:r>
      <w:r>
        <w:rPr>
          <w:rFonts w:ascii="Times New Roman" w:hAnsi="Times New Roman"/>
          <w:sz w:val="28"/>
          <w:szCs w:val="28"/>
        </w:rPr>
        <w:t>.</w:t>
      </w:r>
    </w:p>
    <w:p>
      <w:pPr>
        <w:pStyle w:val="ConsPlusNormal1"/>
        <w:widowControl w:val="false"/>
        <w:tabs>
          <w:tab w:val="left" w:pos="0" w:leader="none"/>
        </w:tabs>
        <w:bidi w:val="0"/>
        <w:spacing w:lineRule="atLeast" w:line="100" w:before="0" w:after="0"/>
        <w:ind w:left="0" w:right="0" w:firstLine="709"/>
        <w:jc w:val="both"/>
        <w:textAlignment w:val="baseline"/>
        <w:rPr/>
      </w:pPr>
      <w:r>
        <w:rPr>
          <w:rFonts w:ascii="Times New Roman" w:hAnsi="Times New Roman"/>
          <w:sz w:val="28"/>
          <w:szCs w:val="28"/>
        </w:rPr>
        <w:t xml:space="preserve">1.3. Заявителями при предоставлении муниципальной услуги являются юридические и физические лица, обладающие правами на объекты капитального строительства и земельные участки, расположенные на территории </w:t>
      </w:r>
      <w:r>
        <w:rPr>
          <w:rStyle w:val="12"/>
          <w:rFonts w:cs="Times New Roman" w:ascii="Times New Roman" w:hAnsi="Times New Roman"/>
          <w:sz w:val="28"/>
          <w:szCs w:val="28"/>
          <w:lang w:val="ru-RU" w:eastAsia="ru-RU" w:bidi="ar-SA"/>
        </w:rPr>
        <w:t>Ащебутакского сельсовета</w:t>
      </w:r>
      <w:r>
        <w:rPr>
          <w:rFonts w:ascii="Times New Roman" w:hAnsi="Times New Roman"/>
          <w:sz w:val="28"/>
          <w:szCs w:val="28"/>
        </w:rPr>
        <w:t>.</w:t>
      </w:r>
    </w:p>
    <w:p>
      <w:pPr>
        <w:pStyle w:val="Standard"/>
        <w:widowControl/>
        <w:tabs>
          <w:tab w:val="left" w:pos="0" w:leader="none"/>
          <w:tab w:val="left" w:pos="709" w:leader="none"/>
          <w:tab w:val="left" w:pos="1134" w:leader="none"/>
        </w:tabs>
        <w:bidi w:val="0"/>
        <w:spacing w:before="0" w:after="0"/>
        <w:ind w:left="0" w:right="0" w:firstLine="709"/>
        <w:jc w:val="both"/>
        <w:textAlignment w:val="baseline"/>
        <w:rPr>
          <w:rFonts w:ascii="Times New Roman" w:hAnsi="Times New Roman"/>
          <w:sz w:val="28"/>
          <w:szCs w:val="28"/>
        </w:rPr>
      </w:pPr>
      <w:r>
        <w:rPr>
          <w:rFonts w:cs="Times New Roman" w:ascii="Times New Roman" w:hAnsi="Times New Roman"/>
          <w:sz w:val="28"/>
          <w:szCs w:val="28"/>
          <w:lang w:eastAsia="ru-RU"/>
        </w:rPr>
        <w:t>И</w:t>
      </w:r>
      <w:r>
        <w:rPr>
          <w:rFonts w:cs="Times New Roman" w:ascii="Times New Roman" w:hAnsi="Times New Roman"/>
          <w:sz w:val="28"/>
          <w:szCs w:val="28"/>
        </w:rPr>
        <w:t>нформирование заинтересованных лиц по процедуре предоставления муниципальной услуги производится в устной и письменной форме.</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При ответах на телефонные звонки и устные обращения сотрудник администрации сельсовета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t>По телефону предоставляется следующая информация:</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контактные телефоны и график приема граждан должностными лицами администрации сельсовета;</w:t>
      </w:r>
    </w:p>
    <w:p>
      <w:pPr>
        <w:pStyle w:val="NoSpacing"/>
        <w:widowControl/>
        <w:bidi w:val="0"/>
        <w:spacing w:before="0" w:after="0"/>
        <w:ind w:left="0" w:right="0" w:firstLine="709"/>
        <w:jc w:val="both"/>
        <w:textAlignment w:val="baseline"/>
        <w:rPr/>
      </w:pPr>
      <w:r>
        <w:rPr>
          <w:rFonts w:cs="Times New Roman"/>
          <w:sz w:val="28"/>
          <w:szCs w:val="28"/>
        </w:rPr>
        <w:t xml:space="preserve">- почтовые адреса, адреса электронной почты для направления письменных обращений, местонахождение администрации </w:t>
      </w:r>
      <w:r>
        <w:rPr>
          <w:rStyle w:val="12"/>
          <w:sz w:val="28"/>
          <w:szCs w:val="28"/>
          <w:lang w:val="ru-RU" w:eastAsia="ru-RU" w:bidi="ar-SA"/>
        </w:rPr>
        <w:t>Ащебутакского сельсовета.</w:t>
      </w:r>
    </w:p>
    <w:p>
      <w:pPr>
        <w:pStyle w:val="NoSpacing"/>
        <w:widowControl/>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pPr>
        <w:pStyle w:val="NoSpacing"/>
        <w:widowControl/>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pPr>
        <w:pStyle w:val="NoSpacing"/>
        <w:widowControl/>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Информация о порядке предоставления муниципальной услуги размещается на информационном стенде в администрации сельсовета.</w:t>
      </w:r>
    </w:p>
    <w:p>
      <w:pPr>
        <w:pStyle w:val="NoSpacing"/>
        <w:widowControl/>
        <w:bidi w:val="0"/>
        <w:spacing w:before="0" w:after="0"/>
        <w:ind w:left="0" w:right="0" w:firstLine="709"/>
        <w:jc w:val="both"/>
        <w:textAlignment w:val="baseline"/>
        <w:rPr>
          <w:rFonts w:ascii="Times New Roman" w:hAnsi="Times New Roman"/>
          <w:sz w:val="28"/>
          <w:szCs w:val="28"/>
        </w:rPr>
      </w:pPr>
      <w:r>
        <w:rPr>
          <w:rFonts w:cs="Times New Roman"/>
          <w:sz w:val="28"/>
          <w:szCs w:val="28"/>
        </w:rPr>
        <w:t xml:space="preserve">1.4. Текст настоящего </w:t>
      </w:r>
      <w:r>
        <w:rPr>
          <w:color w:val="000000"/>
          <w:sz w:val="28"/>
          <w:szCs w:val="28"/>
        </w:rPr>
        <w:t xml:space="preserve">административного </w:t>
      </w:r>
      <w:r>
        <w:rPr>
          <w:rFonts w:cs="Times New Roman"/>
          <w:sz w:val="28"/>
          <w:szCs w:val="28"/>
        </w:rPr>
        <w:t>регламента размещается на официальном сайте администрации сельсовета.</w:t>
      </w:r>
    </w:p>
    <w:p>
      <w:pPr>
        <w:pStyle w:val="Normal"/>
        <w:widowControl/>
        <w:tabs>
          <w:tab w:val="left" w:pos="709" w:leader="none"/>
        </w:tabs>
        <w:bidi w:val="0"/>
        <w:spacing w:lineRule="atLeast" w:line="276" w:before="0" w:after="0"/>
        <w:ind w:left="0" w:right="0" w:firstLine="709"/>
        <w:jc w:val="center"/>
        <w:textAlignment w:val="auto"/>
        <w:rPr>
          <w:rFonts w:ascii="Times New Roman" w:hAnsi="Times New Roman" w:cs="Times New Roman"/>
          <w:b/>
          <w:b/>
          <w:sz w:val="28"/>
          <w:szCs w:val="28"/>
        </w:rPr>
      </w:pPr>
      <w:r>
        <w:rPr>
          <w:rFonts w:cs="Times New Roman" w:ascii="Times New Roman" w:hAnsi="Times New Roman"/>
          <w:b/>
          <w:sz w:val="28"/>
          <w:szCs w:val="28"/>
        </w:rPr>
      </w:r>
    </w:p>
    <w:p>
      <w:pPr>
        <w:pStyle w:val="Normal"/>
        <w:widowControl/>
        <w:tabs>
          <w:tab w:val="left" w:pos="709" w:leader="none"/>
        </w:tabs>
        <w:bidi w:val="0"/>
        <w:spacing w:lineRule="atLeast" w:line="276" w:before="0" w:after="0"/>
        <w:ind w:left="0" w:right="0" w:firstLine="709"/>
        <w:jc w:val="center"/>
        <w:textAlignment w:val="auto"/>
        <w:rPr>
          <w:rFonts w:ascii="Times New Roman" w:hAnsi="Times New Roman" w:cs="Times New Roman"/>
          <w:b/>
          <w:b/>
          <w:sz w:val="28"/>
          <w:szCs w:val="28"/>
        </w:rPr>
      </w:pPr>
      <w:r>
        <w:rPr>
          <w:rFonts w:cs="Times New Roman" w:ascii="Times New Roman" w:hAnsi="Times New Roman"/>
          <w:b/>
          <w:sz w:val="28"/>
          <w:szCs w:val="28"/>
        </w:rPr>
        <w:t>2. Стандарт предоставления муниципальной услуги</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r>
    </w:p>
    <w:p>
      <w:pPr>
        <w:pStyle w:val="Normal"/>
        <w:widowControl/>
        <w:bidi w:val="0"/>
        <w:spacing w:before="0" w:after="0"/>
        <w:ind w:left="0" w:right="0" w:firstLine="709"/>
        <w:jc w:val="both"/>
        <w:textAlignment w:val="auto"/>
        <w:rPr/>
      </w:pPr>
      <w:r>
        <w:rPr>
          <w:rFonts w:ascii="Times New Roman" w:hAnsi="Times New Roman"/>
          <w:color w:val="000000"/>
          <w:sz w:val="28"/>
          <w:szCs w:val="28"/>
        </w:rPr>
        <w:t xml:space="preserve">2.1. Наименование муниципальной услуги: </w:t>
      </w:r>
      <w:r>
        <w:rPr>
          <w:rStyle w:val="12"/>
          <w:rFonts w:ascii="Times New Roman" w:hAnsi="Times New Roman"/>
          <w:color w:val="00000A"/>
          <w:sz w:val="28"/>
          <w:szCs w:val="28"/>
          <w:lang w:val="ru-RU" w:eastAsia="ru-RU" w:bidi="ar-SA"/>
        </w:rPr>
        <w:t>«</w:t>
      </w:r>
      <w:r>
        <w:rPr>
          <w:rFonts w:ascii="Times New Roman" w:hAnsi="Times New Roman"/>
          <w:color w:val="000000"/>
          <w:sz w:val="28"/>
          <w:szCs w:val="28"/>
        </w:rPr>
        <w:t xml:space="preserve">Присвоение адреса объекту капитального строительства (в т.ч. незавершенного строительства), земельному участку </w:t>
      </w:r>
      <w:r>
        <w:rPr>
          <w:rStyle w:val="12"/>
          <w:rFonts w:ascii="Times New Roman" w:hAnsi="Times New Roman"/>
          <w:color w:val="00000A"/>
          <w:sz w:val="28"/>
          <w:szCs w:val="28"/>
          <w:lang w:val="ru-RU" w:eastAsia="ru-RU" w:bidi="ar-SA"/>
        </w:rPr>
        <w:t>на территории</w:t>
      </w:r>
      <w:r>
        <w:rPr>
          <w:rFonts w:ascii="Times New Roman" w:hAnsi="Times New Roman"/>
          <w:color w:val="000000"/>
          <w:sz w:val="28"/>
          <w:szCs w:val="28"/>
        </w:rPr>
        <w:t xml:space="preserve"> </w:t>
      </w:r>
      <w:r>
        <w:rPr>
          <w:rStyle w:val="12"/>
          <w:rFonts w:ascii="Times New Roman" w:hAnsi="Times New Roman"/>
          <w:sz w:val="28"/>
          <w:szCs w:val="28"/>
          <w:lang w:val="ru-RU" w:eastAsia="ru-RU" w:bidi="ar-SA"/>
        </w:rPr>
        <w:t>Ащебутакского сельсовета»</w:t>
      </w:r>
      <w:r>
        <w:rPr>
          <w:rFonts w:ascii="Times New Roman" w:hAnsi="Times New Roman"/>
          <w:color w:val="000000"/>
          <w:sz w:val="28"/>
          <w:szCs w:val="28"/>
        </w:rPr>
        <w:t>.</w:t>
      </w:r>
    </w:p>
    <w:p>
      <w:pPr>
        <w:pStyle w:val="Normal"/>
        <w:widowControl w:val="false"/>
        <w:bidi w:val="0"/>
        <w:spacing w:before="0" w:after="0"/>
        <w:ind w:left="0" w:right="0" w:firstLine="709"/>
        <w:jc w:val="both"/>
        <w:textAlignment w:val="auto"/>
        <w:rPr/>
      </w:pPr>
      <w:r>
        <w:rPr>
          <w:rFonts w:ascii="Times New Roman" w:hAnsi="Times New Roman"/>
          <w:sz w:val="28"/>
          <w:szCs w:val="28"/>
        </w:rPr>
        <w:t xml:space="preserve">2.2. Предоставление муниципальной услуги осуществляется Администрацией </w:t>
      </w:r>
      <w:r>
        <w:rPr>
          <w:rStyle w:val="12"/>
          <w:rFonts w:ascii="Times New Roman" w:hAnsi="Times New Roman"/>
          <w:sz w:val="28"/>
          <w:szCs w:val="28"/>
          <w:lang w:val="ru-RU" w:eastAsia="ru-RU" w:bidi="ar-SA"/>
        </w:rPr>
        <w:t>Ащебутакского сельсовета</w:t>
      </w:r>
      <w:r>
        <w:rPr>
          <w:rFonts w:ascii="Times New Roman" w:hAnsi="Times New Roman"/>
          <w:sz w:val="28"/>
          <w:szCs w:val="28"/>
        </w:rPr>
        <w:t xml:space="preserve"> (далее – администрация), расположенной по адресу: </w:t>
      </w:r>
      <w:r>
        <w:rPr>
          <w:rFonts w:cs="Times New Roman" w:ascii="Times New Roman" w:hAnsi="Times New Roman"/>
          <w:sz w:val="28"/>
          <w:szCs w:val="28"/>
        </w:rPr>
        <w:t>462700, Оренбургская область, Домбаровский район, село Ащебутак, улица Специалистов, дом 1.</w:t>
      </w:r>
    </w:p>
    <w:p>
      <w:pPr>
        <w:pStyle w:val="Printj"/>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Телефон/факс: 8 (35367) 2-62-30;</w:t>
      </w:r>
    </w:p>
    <w:p>
      <w:pPr>
        <w:pStyle w:val="Printj"/>
        <w:widowControl/>
        <w:bidi w:val="0"/>
        <w:spacing w:before="0" w:after="0"/>
        <w:ind w:left="0" w:right="0" w:firstLine="709"/>
        <w:jc w:val="both"/>
        <w:textAlignment w:val="auto"/>
        <w:rPr/>
      </w:pPr>
      <w:r>
        <w:rPr>
          <w:rFonts w:ascii="Times New Roman" w:hAnsi="Times New Roman"/>
          <w:sz w:val="28"/>
          <w:szCs w:val="28"/>
        </w:rPr>
        <w:t>Адрес электронной почты:</w:t>
      </w:r>
      <w:r>
        <w:rPr>
          <w:rFonts w:ascii="Times New Roman" w:hAnsi="Times New Roman"/>
          <w:sz w:val="28"/>
          <w:szCs w:val="28"/>
          <w:lang w:val="ru-RU" w:eastAsia="ru-RU" w:bidi="ar-SA"/>
        </w:rPr>
        <w:t xml:space="preserve"> </w:t>
      </w:r>
      <w:r>
        <w:rPr>
          <w:rFonts w:ascii="Times New Roman" w:hAnsi="Times New Roman"/>
          <w:sz w:val="28"/>
          <w:szCs w:val="28"/>
          <w:lang w:val="en-US" w:eastAsia="ru-RU" w:bidi="ar-SA"/>
        </w:rPr>
        <w:t>ashebutak.2011@yandex.ru</w:t>
      </w:r>
    </w:p>
    <w:p>
      <w:pPr>
        <w:pStyle w:val="Printj"/>
        <w:widowControl/>
        <w:bidi w:val="0"/>
        <w:spacing w:before="0" w:after="0"/>
        <w:ind w:left="0" w:right="0" w:firstLine="709"/>
        <w:jc w:val="left"/>
        <w:textAlignment w:val="auto"/>
        <w:rPr/>
      </w:pPr>
      <w:r>
        <w:rPr>
          <w:rFonts w:ascii="Times New Roman" w:hAnsi="Times New Roman"/>
          <w:sz w:val="28"/>
          <w:szCs w:val="28"/>
        </w:rPr>
        <w:t xml:space="preserve">Интернет-сайт администрации Ащебутакского сельсовета: </w:t>
      </w:r>
      <w:r>
        <w:rPr>
          <w:rFonts w:ascii="Times New Roman" w:hAnsi="Times New Roman"/>
          <w:sz w:val="28"/>
          <w:szCs w:val="28"/>
          <w:lang w:val="en-US" w:eastAsia="ru-RU" w:bidi="ar-SA"/>
        </w:rPr>
        <w:t>ashchebutak.ru</w:t>
      </w:r>
    </w:p>
    <w:p>
      <w:pPr>
        <w:pStyle w:val="NoSpacing"/>
        <w:widowControl/>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Прием заявителей производится специалистом администрации сельсовета (далее – должностное лицо) в соответствии с графиком работы (кроме праздничных дней).</w:t>
      </w:r>
    </w:p>
    <w:p>
      <w:pPr>
        <w:pStyle w:val="NoSpacing"/>
        <w:widowControl/>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r>
    </w:p>
    <w:p>
      <w:pPr>
        <w:pStyle w:val="Normal"/>
        <w:widowControl w:val="false"/>
        <w:bidi w:val="0"/>
        <w:spacing w:before="0" w:after="0"/>
        <w:ind w:left="0" w:right="0" w:firstLine="709"/>
        <w:jc w:val="center"/>
        <w:textAlignment w:val="auto"/>
        <w:rPr>
          <w:rFonts w:ascii="Times New Roman" w:hAnsi="Times New Roman"/>
          <w:sz w:val="28"/>
          <w:szCs w:val="28"/>
        </w:rPr>
      </w:pPr>
      <w:r>
        <w:rPr>
          <w:rFonts w:ascii="Times New Roman" w:hAnsi="Times New Roman"/>
          <w:sz w:val="28"/>
          <w:szCs w:val="28"/>
        </w:rPr>
        <w:t>График работы:</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r>
    </w:p>
    <w:tbl>
      <w:tblPr>
        <w:tblW w:w="7695" w:type="dxa"/>
        <w:jc w:val="left"/>
        <w:tblInd w:w="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4" w:type="dxa"/>
          <w:bottom w:w="0" w:type="dxa"/>
          <w:right w:w="70" w:type="dxa"/>
        </w:tblCellMar>
        <w:tblLook w:firstRow="1" w:noVBand="1" w:lastRow="0" w:firstColumn="1" w:lastColumn="0" w:noHBand="0" w:val="04a0"/>
      </w:tblPr>
      <w:tblGrid>
        <w:gridCol w:w="4453"/>
        <w:gridCol w:w="3241"/>
      </w:tblGrid>
      <w:tr>
        <w:trPr>
          <w:trHeight w:val="240" w:hRule="atLeast"/>
          <w:cantSplit w:val="true"/>
        </w:trPr>
        <w:tc>
          <w:tcPr>
            <w:tcW w:w="4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4" w:type="dxa"/>
            </w:tcMar>
          </w:tcPr>
          <w:p>
            <w:pPr>
              <w:pStyle w:val="ConsPlusNormal1"/>
              <w:widowControl/>
              <w:bidi w:val="0"/>
              <w:spacing w:lineRule="auto" w:line="276" w:before="0" w:after="0"/>
              <w:ind w:left="0" w:right="0" w:firstLine="709"/>
              <w:jc w:val="left"/>
              <w:rPr/>
            </w:pPr>
            <w:r>
              <w:rPr>
                <w:rFonts w:cs="Times New Roman" w:ascii="Times New Roman" w:hAnsi="Times New Roman"/>
                <w:sz w:val="28"/>
                <w:szCs w:val="28"/>
              </w:rPr>
              <w:t xml:space="preserve">Понедельник – пятница: </w:t>
            </w:r>
          </w:p>
        </w:tc>
        <w:tc>
          <w:tcPr>
            <w:tcW w:w="32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4" w:type="dxa"/>
            </w:tcMar>
          </w:tcPr>
          <w:p>
            <w:pPr>
              <w:pStyle w:val="ConsPlusNormal1"/>
              <w:widowControl/>
              <w:bidi w:val="0"/>
              <w:spacing w:lineRule="auto" w:line="276" w:before="0" w:after="0"/>
              <w:ind w:left="0" w:right="0" w:firstLine="709"/>
              <w:jc w:val="left"/>
              <w:rPr/>
            </w:pPr>
            <w:r>
              <w:rPr>
                <w:rFonts w:cs="Times New Roman" w:ascii="Times New Roman" w:hAnsi="Times New Roman"/>
                <w:sz w:val="28"/>
                <w:szCs w:val="28"/>
              </w:rPr>
              <w:t xml:space="preserve">09.00 - 17.00 </w:t>
            </w:r>
          </w:p>
        </w:tc>
      </w:tr>
      <w:tr>
        <w:trPr>
          <w:trHeight w:val="240" w:hRule="atLeast"/>
          <w:cantSplit w:val="true"/>
        </w:trPr>
        <w:tc>
          <w:tcPr>
            <w:tcW w:w="4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4" w:type="dxa"/>
            </w:tcMar>
          </w:tcPr>
          <w:p>
            <w:pPr>
              <w:pStyle w:val="ConsPlusNormal1"/>
              <w:widowControl/>
              <w:bidi w:val="0"/>
              <w:spacing w:lineRule="auto" w:line="276" w:before="0" w:after="0"/>
              <w:ind w:left="0" w:right="0" w:firstLine="709"/>
              <w:jc w:val="left"/>
              <w:rPr/>
            </w:pPr>
            <w:r>
              <w:rPr>
                <w:rFonts w:cs="Times New Roman" w:ascii="Times New Roman" w:hAnsi="Times New Roman"/>
                <w:sz w:val="28"/>
                <w:szCs w:val="28"/>
              </w:rPr>
              <w:t xml:space="preserve">Перерыв на обед: </w:t>
            </w:r>
          </w:p>
        </w:tc>
        <w:tc>
          <w:tcPr>
            <w:tcW w:w="32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4" w:type="dxa"/>
            </w:tcMar>
          </w:tcPr>
          <w:p>
            <w:pPr>
              <w:pStyle w:val="ConsPlusNormal1"/>
              <w:widowControl/>
              <w:bidi w:val="0"/>
              <w:spacing w:lineRule="auto" w:line="276" w:before="0" w:after="0"/>
              <w:ind w:left="0" w:right="0" w:firstLine="709"/>
              <w:jc w:val="left"/>
              <w:rPr/>
            </w:pPr>
            <w:r>
              <w:rPr>
                <w:rFonts w:cs="Times New Roman" w:ascii="Times New Roman" w:hAnsi="Times New Roman"/>
                <w:sz w:val="28"/>
                <w:szCs w:val="28"/>
              </w:rPr>
              <w:t xml:space="preserve">12.30 - 14.00 </w:t>
            </w:r>
          </w:p>
        </w:tc>
      </w:tr>
      <w:tr>
        <w:trPr>
          <w:trHeight w:val="240" w:hRule="atLeast"/>
          <w:cantSplit w:val="true"/>
        </w:trPr>
        <w:tc>
          <w:tcPr>
            <w:tcW w:w="4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4" w:type="dxa"/>
            </w:tcMar>
          </w:tcPr>
          <w:p>
            <w:pPr>
              <w:pStyle w:val="ConsPlusNormal1"/>
              <w:widowControl/>
              <w:bidi w:val="0"/>
              <w:spacing w:lineRule="auto" w:line="276" w:before="0" w:after="0"/>
              <w:ind w:left="0" w:right="0" w:firstLine="709"/>
              <w:jc w:val="left"/>
              <w:rPr/>
            </w:pPr>
            <w:r>
              <w:rPr>
                <w:rFonts w:cs="Times New Roman" w:ascii="Times New Roman" w:hAnsi="Times New Roman"/>
                <w:sz w:val="28"/>
                <w:szCs w:val="28"/>
              </w:rPr>
              <w:t xml:space="preserve">Суббота, Воскресенье: </w:t>
            </w:r>
          </w:p>
        </w:tc>
        <w:tc>
          <w:tcPr>
            <w:tcW w:w="32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4" w:type="dxa"/>
            </w:tcMar>
          </w:tcPr>
          <w:p>
            <w:pPr>
              <w:pStyle w:val="ConsPlusNormal1"/>
              <w:widowControl/>
              <w:bidi w:val="0"/>
              <w:spacing w:lineRule="auto" w:line="276" w:before="0" w:after="0"/>
              <w:ind w:left="0" w:right="0" w:firstLine="709"/>
              <w:jc w:val="left"/>
              <w:rPr/>
            </w:pPr>
            <w:r>
              <w:rPr>
                <w:rFonts w:cs="Times New Roman" w:ascii="Times New Roman" w:hAnsi="Times New Roman"/>
                <w:sz w:val="28"/>
                <w:szCs w:val="28"/>
              </w:rPr>
              <w:t xml:space="preserve">Выходной день </w:t>
            </w:r>
          </w:p>
        </w:tc>
      </w:tr>
    </w:tbl>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Выходные дни -  суббота и воскресенье.</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both"/>
        <w:textAlignment w:val="auto"/>
        <w:rPr>
          <w:rFonts w:ascii="Times New Roman" w:hAnsi="Times New Roman"/>
          <w:color w:val="000000"/>
          <w:sz w:val="28"/>
          <w:szCs w:val="28"/>
        </w:rPr>
      </w:pPr>
      <w:r>
        <w:rPr>
          <w:rFonts w:ascii="Times New Roman" w:hAnsi="Times New Roman"/>
          <w:color w:val="000000"/>
          <w:sz w:val="28"/>
          <w:szCs w:val="28"/>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2.4. Результат предоставления муниципальной услуги.</w:t>
      </w:r>
    </w:p>
    <w:p>
      <w:pPr>
        <w:pStyle w:val="Normal"/>
        <w:widowControl/>
        <w:tabs>
          <w:tab w:val="left" w:pos="709" w:leader="none"/>
          <w:tab w:val="left" w:pos="1418" w:leader="none"/>
        </w:tabs>
        <w:bidi w:val="0"/>
        <w:spacing w:before="0" w:after="0"/>
        <w:ind w:left="0" w:right="0" w:firstLine="709"/>
        <w:jc w:val="both"/>
        <w:textAlignment w:val="auto"/>
        <w:rPr/>
      </w:pPr>
      <w:r>
        <w:rPr>
          <w:rFonts w:ascii="Times New Roman" w:hAnsi="Times New Roman"/>
          <w:sz w:val="28"/>
          <w:szCs w:val="28"/>
        </w:rPr>
        <w:t xml:space="preserve">Процедура предоставления муниципальной услуги завершается путем получения </w:t>
      </w:r>
      <w:r>
        <w:rPr>
          <w:rStyle w:val="FontStyle42"/>
          <w:rFonts w:ascii="Times New Roman" w:hAnsi="Times New Roman"/>
          <w:sz w:val="28"/>
          <w:szCs w:val="28"/>
          <w:lang w:val="ru-RU" w:eastAsia="ru-RU" w:bidi="ar-SA"/>
        </w:rPr>
        <w:t>постановления администрации Ащебутакского сельсовета о присвоении (изменении, упразднении) адреса объекту капитального строительства (земельному участку), либо получения заявителем письменного уведомления об отказе в предоставлении муниципальной услуги</w:t>
      </w:r>
      <w:r>
        <w:rPr>
          <w:rFonts w:ascii="Times New Roman" w:hAnsi="Times New Roman"/>
          <w:sz w:val="28"/>
          <w:szCs w:val="28"/>
        </w:rPr>
        <w:t xml:space="preserve">. </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2.5. Срок предоставления муниципальной услуги.</w:t>
      </w:r>
    </w:p>
    <w:p>
      <w:pPr>
        <w:pStyle w:val="Normal"/>
        <w:widowControl/>
        <w:tabs>
          <w:tab w:val="left" w:pos="709" w:leader="none"/>
          <w:tab w:val="left" w:pos="1418" w:leader="none"/>
        </w:tabs>
        <w:bidi w:val="0"/>
        <w:spacing w:before="0" w:after="0"/>
        <w:ind w:left="0" w:right="0" w:firstLine="709"/>
        <w:jc w:val="both"/>
        <w:textAlignment w:val="auto"/>
        <w:rPr/>
      </w:pPr>
      <w:r>
        <w:rPr>
          <w:rFonts w:ascii="Times New Roman" w:hAnsi="Times New Roman"/>
          <w:color w:val="000000"/>
          <w:sz w:val="28"/>
          <w:szCs w:val="28"/>
        </w:rPr>
        <w:t xml:space="preserve">Общий срок предоставления муниципальной услуги составляет не </w:t>
      </w:r>
      <w:r>
        <w:rPr>
          <w:rFonts w:ascii="Times New Roman" w:hAnsi="Times New Roman"/>
          <w:sz w:val="28"/>
          <w:szCs w:val="28"/>
        </w:rPr>
        <w:t>более 30</w:t>
      </w:r>
      <w:r>
        <w:rPr>
          <w:rFonts w:ascii="Times New Roman" w:hAnsi="Times New Roman"/>
          <w:color w:val="000000"/>
          <w:sz w:val="28"/>
          <w:szCs w:val="28"/>
        </w:rPr>
        <w:t xml:space="preserve"> дней.</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pPr>
        <w:pStyle w:val="Normal"/>
        <w:widowControl/>
        <w:tabs>
          <w:tab w:val="left" w:pos="709" w:leader="none"/>
          <w:tab w:val="left" w:pos="1418" w:leader="none"/>
        </w:tabs>
        <w:bidi w:val="0"/>
        <w:spacing w:before="0" w:after="0"/>
        <w:ind w:left="0" w:right="0" w:firstLine="709"/>
        <w:jc w:val="both"/>
        <w:textAlignment w:val="auto"/>
        <w:rPr/>
      </w:pPr>
      <w:r>
        <w:rPr>
          <w:rFonts w:ascii="Times New Roman" w:hAnsi="Times New Roman"/>
          <w:sz w:val="28"/>
          <w:szCs w:val="28"/>
        </w:rPr>
        <w:t>- Федеральным законом от 06.10.2003 № 131-ФЗ «Об общих принципах организации местного самоуправления в Российской Федерации»;</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Уставом Ащебутакского сельсовета;</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Правилами</w:t>
      </w:r>
      <w:r>
        <w:rPr>
          <w:rFonts w:ascii="Times New Roman" w:hAnsi="Times New Roman"/>
          <w:b/>
          <w:bCs/>
          <w:sz w:val="28"/>
          <w:szCs w:val="28"/>
        </w:rPr>
        <w:t xml:space="preserve"> </w:t>
      </w:r>
      <w:r>
        <w:rPr>
          <w:rFonts w:ascii="Times New Roman" w:hAnsi="Times New Roman"/>
          <w:sz w:val="28"/>
          <w:szCs w:val="28"/>
        </w:rPr>
        <w:t>землепользования и застройки на территории муниципального образования</w:t>
      </w:r>
      <w:r>
        <w:rPr>
          <w:rFonts w:ascii="Times New Roman" w:hAnsi="Times New Roman"/>
          <w:b/>
          <w:bCs/>
          <w:sz w:val="28"/>
          <w:szCs w:val="28"/>
        </w:rPr>
        <w:t xml:space="preserve"> </w:t>
      </w:r>
      <w:r>
        <w:rPr>
          <w:rFonts w:ascii="Times New Roman" w:hAnsi="Times New Roman"/>
          <w:sz w:val="28"/>
          <w:szCs w:val="28"/>
        </w:rPr>
        <w:t>Ащебутакский сельсовет Домбаровского района Оренбургской области, утвержденными решением Совета депутатов Ащебутакского сельсовета от 21.11.2008 года № 131</w:t>
      </w:r>
    </w:p>
    <w:p>
      <w:pPr>
        <w:pStyle w:val="Normal"/>
        <w:widowControl/>
        <w:tabs>
          <w:tab w:val="left" w:pos="709" w:leader="none"/>
          <w:tab w:val="left" w:pos="1418" w:leader="none"/>
        </w:tabs>
        <w:bidi w:val="0"/>
        <w:spacing w:before="0" w:after="0"/>
        <w:ind w:left="0" w:right="0" w:firstLine="709"/>
        <w:jc w:val="both"/>
        <w:textAlignment w:val="auto"/>
        <w:rPr/>
      </w:pPr>
      <w:r>
        <w:rPr>
          <w:rFonts w:ascii="Times New Roman" w:hAnsi="Times New Roman"/>
          <w:color w:val="000000"/>
          <w:sz w:val="28"/>
          <w:szCs w:val="28"/>
        </w:rPr>
        <w:t xml:space="preserve">2.7. В целях получения муниципальной услуги </w:t>
      </w:r>
      <w:r>
        <w:rPr>
          <w:rStyle w:val="FontStyle42"/>
          <w:rFonts w:ascii="Times New Roman" w:hAnsi="Times New Roman"/>
          <w:sz w:val="28"/>
          <w:szCs w:val="28"/>
          <w:lang w:val="ru-RU" w:eastAsia="ru-RU" w:bidi="ar-SA"/>
        </w:rPr>
        <w:t xml:space="preserve">по присвоению адреса объекту капитального строительства </w:t>
      </w:r>
      <w:r>
        <w:rPr>
          <w:rFonts w:ascii="Times New Roman" w:hAnsi="Times New Roman"/>
          <w:color w:val="000000"/>
          <w:sz w:val="28"/>
          <w:szCs w:val="28"/>
        </w:rPr>
        <w:t xml:space="preserve">заявитель </w:t>
      </w:r>
      <w:r>
        <w:rPr>
          <w:rFonts w:ascii="Times New Roman" w:hAnsi="Times New Roman"/>
          <w:sz w:val="28"/>
          <w:szCs w:val="28"/>
        </w:rPr>
        <w:t>представляет в администрацию лично, через представителя, либо через  Единый портал  заявление о</w:t>
      </w:r>
      <w:r>
        <w:rPr>
          <w:rStyle w:val="FontStyle42"/>
          <w:rFonts w:ascii="Times New Roman" w:hAnsi="Times New Roman"/>
          <w:sz w:val="28"/>
          <w:szCs w:val="28"/>
          <w:lang w:val="ru-RU" w:eastAsia="ru-RU" w:bidi="ar-SA"/>
        </w:rPr>
        <w:t xml:space="preserve"> присвоении адреса объекту капитального строительства (земельному участку) </w:t>
      </w:r>
      <w:r>
        <w:rPr>
          <w:rFonts w:ascii="Times New Roman" w:hAnsi="Times New Roman"/>
          <w:sz w:val="28"/>
          <w:szCs w:val="28"/>
        </w:rPr>
        <w:t>(Пр</w:t>
      </w:r>
      <w:r>
        <w:rPr>
          <w:rStyle w:val="12"/>
          <w:rFonts w:ascii="Times New Roman" w:hAnsi="Times New Roman"/>
          <w:sz w:val="28"/>
          <w:szCs w:val="28"/>
          <w:lang w:val="ru-RU" w:eastAsia="ru-RU" w:bidi="ar-SA"/>
        </w:rPr>
        <w:t>иложение № 1 к Административному регламенту).</w:t>
      </w:r>
    </w:p>
    <w:p>
      <w:pPr>
        <w:pStyle w:val="Normal"/>
        <w:widowControl w:val="false"/>
        <w:tabs>
          <w:tab w:val="left" w:pos="709" w:leader="none"/>
          <w:tab w:val="left" w:pos="1418" w:leader="none"/>
        </w:tabs>
        <w:bidi w:val="0"/>
        <w:spacing w:before="0" w:after="0"/>
        <w:ind w:left="0" w:right="0" w:firstLine="709"/>
        <w:jc w:val="both"/>
        <w:textAlignment w:val="auto"/>
        <w:rPr/>
      </w:pPr>
      <w:r>
        <w:rPr>
          <w:rFonts w:ascii="Times New Roman" w:hAnsi="Times New Roman"/>
          <w:sz w:val="28"/>
          <w:szCs w:val="28"/>
        </w:rPr>
        <w:t xml:space="preserve">2.7.1. </w:t>
      </w:r>
      <w:r>
        <w:rPr>
          <w:rStyle w:val="FontStyle42"/>
          <w:rFonts w:ascii="Times New Roman" w:hAnsi="Times New Roman"/>
          <w:sz w:val="28"/>
          <w:szCs w:val="28"/>
          <w:lang w:val="ru-RU" w:eastAsia="ru-RU" w:bidi="ar-SA"/>
        </w:rPr>
        <w:t xml:space="preserve"> К указанному заявлению заявителем  прилагаются следующие документы:</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2.7.1.1. документы, удостоверяющие личность заявителя (при подаче заявления физическим лицом), а именно:</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а) паспорт гражданина Российской Федерации;</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свидетельство о государственной регистрации юридического лица (при подаче заявления юридическим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до</w:t>
      </w:r>
      <w:r>
        <w:rPr>
          <w:rFonts w:ascii="Times New Roman" w:hAnsi="Times New Roman"/>
          <w:sz w:val="28"/>
          <w:szCs w:val="28"/>
        </w:rPr>
        <w:t>кументы, удостоверяющие личность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доверенность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правоустанавливающий документ на объект капитального строительства, а именно:</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а) свидетельство о государственной регистрации права на объект, выданное в установленном порядке;</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в) заключенный в соответствии с законодательством Российской Федерации договор о приватизации;</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г) вступивший в законную силу судебный акт в отношении права на объект капитального строительства;</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д) свидетельство о праве на наследство по закону;</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е) свидетельство о праве на наследство по завещанию.</w:t>
      </w:r>
    </w:p>
    <w:p>
      <w:pPr>
        <w:pStyle w:val="Normal"/>
        <w:widowControl w:val="false"/>
        <w:tabs>
          <w:tab w:val="left" w:pos="709" w:leader="none"/>
          <w:tab w:val="left" w:pos="1418" w:leader="none"/>
          <w:tab w:val="left" w:pos="1560"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2.7.2. Предоставляются государственными, муниципальными органами и организациями (предприятиями) по запросу администрации Ащебутакского сельсовета:</w:t>
      </w:r>
    </w:p>
    <w:p>
      <w:pPr>
        <w:pStyle w:val="Normal"/>
        <w:widowControl w:val="false"/>
        <w:tabs>
          <w:tab w:val="left" w:pos="709" w:leader="none"/>
          <w:tab w:val="left" w:pos="1418" w:leader="none"/>
          <w:tab w:val="left" w:pos="1560"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pPr>
        <w:pStyle w:val="Style81"/>
        <w:widowControl/>
        <w:tabs>
          <w:tab w:val="left" w:pos="709" w:leader="none"/>
          <w:tab w:val="left" w:pos="754"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разрешение на ввод объекта капитального строительства в эксплуатацию.</w:t>
      </w:r>
    </w:p>
    <w:p>
      <w:pPr>
        <w:pStyle w:val="Style81"/>
        <w:widowControl/>
        <w:tabs>
          <w:tab w:val="left" w:pos="709" w:leader="none"/>
          <w:tab w:val="left" w:pos="1134"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pPr>
        <w:pStyle w:val="Normal"/>
        <w:widowControl w:val="false"/>
        <w:tabs>
          <w:tab w:val="left" w:pos="709" w:leader="none"/>
          <w:tab w:val="left" w:pos="1418" w:leader="none"/>
        </w:tabs>
        <w:bidi w:val="0"/>
        <w:spacing w:before="0" w:after="0"/>
        <w:ind w:left="0" w:right="0" w:firstLine="709"/>
        <w:jc w:val="both"/>
        <w:textAlignment w:val="auto"/>
        <w:rPr/>
      </w:pPr>
      <w:r>
        <w:rPr>
          <w:rFonts w:ascii="Times New Roman" w:hAnsi="Times New Roman"/>
          <w:color w:val="000000"/>
          <w:sz w:val="28"/>
          <w:szCs w:val="28"/>
        </w:rPr>
        <w:t xml:space="preserve">2.8. В целях получения муниципальной услуги </w:t>
      </w:r>
      <w:r>
        <w:rPr>
          <w:rStyle w:val="FontStyle42"/>
          <w:rFonts w:ascii="Times New Roman" w:hAnsi="Times New Roman"/>
          <w:sz w:val="28"/>
          <w:szCs w:val="28"/>
          <w:lang w:val="ru-RU" w:eastAsia="ru-RU" w:bidi="ar-SA"/>
        </w:rPr>
        <w:t xml:space="preserve">по присвоению адреса земельному участку </w:t>
      </w:r>
      <w:r>
        <w:rPr>
          <w:rFonts w:ascii="Times New Roman" w:hAnsi="Times New Roman"/>
          <w:color w:val="000000"/>
          <w:sz w:val="28"/>
          <w:szCs w:val="28"/>
        </w:rPr>
        <w:t xml:space="preserve">заявитель </w:t>
      </w:r>
      <w:r>
        <w:rPr>
          <w:rFonts w:ascii="Times New Roman" w:hAnsi="Times New Roman"/>
          <w:sz w:val="28"/>
          <w:szCs w:val="28"/>
        </w:rPr>
        <w:t>представляет в администрацию лично, через представителя, либо через  Единый портал заявление о</w:t>
      </w:r>
      <w:r>
        <w:rPr>
          <w:rStyle w:val="FontStyle42"/>
          <w:rFonts w:ascii="Times New Roman" w:hAnsi="Times New Roman"/>
          <w:sz w:val="28"/>
          <w:szCs w:val="28"/>
          <w:lang w:val="ru-RU" w:eastAsia="ru-RU" w:bidi="ar-SA"/>
        </w:rPr>
        <w:t xml:space="preserve"> присвоении адреса объекту капитального строительства (земельному участку) </w:t>
      </w:r>
      <w:r>
        <w:rPr>
          <w:rFonts w:ascii="Times New Roman" w:hAnsi="Times New Roman"/>
          <w:sz w:val="28"/>
          <w:szCs w:val="28"/>
        </w:rPr>
        <w:t>(Пр</w:t>
      </w:r>
      <w:r>
        <w:rPr>
          <w:rStyle w:val="12"/>
          <w:rFonts w:ascii="Times New Roman" w:hAnsi="Times New Roman"/>
          <w:sz w:val="28"/>
          <w:szCs w:val="28"/>
          <w:lang w:val="ru-RU" w:eastAsia="ru-RU" w:bidi="ar-SA"/>
        </w:rPr>
        <w:t>иложение № 1 к Административному регламенту).</w:t>
      </w:r>
    </w:p>
    <w:p>
      <w:pPr>
        <w:pStyle w:val="Normal"/>
        <w:widowControl w:val="false"/>
        <w:tabs>
          <w:tab w:val="left" w:pos="709" w:leader="none"/>
          <w:tab w:val="left" w:pos="1418" w:leader="none"/>
        </w:tabs>
        <w:bidi w:val="0"/>
        <w:spacing w:before="0" w:after="0"/>
        <w:ind w:left="0" w:right="0" w:firstLine="709"/>
        <w:jc w:val="both"/>
        <w:textAlignment w:val="auto"/>
        <w:rPr/>
      </w:pPr>
      <w:r>
        <w:rPr>
          <w:rFonts w:ascii="Times New Roman" w:hAnsi="Times New Roman"/>
          <w:sz w:val="28"/>
          <w:szCs w:val="28"/>
        </w:rPr>
        <w:t xml:space="preserve">2.8.1. </w:t>
      </w:r>
      <w:r>
        <w:rPr>
          <w:rStyle w:val="FontStyle42"/>
          <w:rFonts w:ascii="Times New Roman" w:hAnsi="Times New Roman"/>
          <w:sz w:val="28"/>
          <w:szCs w:val="28"/>
          <w:lang w:val="ru-RU" w:eastAsia="ru-RU" w:bidi="ar-SA"/>
        </w:rPr>
        <w:t xml:space="preserve"> К указанному заявлению заявителем  прилагаются следующие документы:</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2.8.1.1. документы, удостоверяющие личность заявителя (при подаче заявления физическим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свидетельство о государственной регистрации юридического лица (при подаче заявления юридическим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до</w:t>
      </w:r>
      <w:r>
        <w:rPr>
          <w:rFonts w:ascii="Times New Roman" w:hAnsi="Times New Roman"/>
          <w:sz w:val="28"/>
          <w:szCs w:val="28"/>
        </w:rPr>
        <w:t>кументы, удостоверяющие личность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доверенность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правоустанавливающий документ на земельный участок, а именно:</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а) свидетельство о государственной регистрации права на объект, выданное в установленном порядке;</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в) постановление Администрации Домбаровского района о предоставлении земельного участка в собственность (аренду, постоянное (бессрочное пользование);</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г) заключенный в соответствии с законодательством Российской Федерации договор о приобретении прав на земельный участок;</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д) вступивший в законную силу судебный акт в отношение права на земельный участок;</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е) свидетельство о праве на наследство по закону;</w:t>
      </w:r>
    </w:p>
    <w:p>
      <w:pPr>
        <w:pStyle w:val="Normal"/>
        <w:widowControl/>
        <w:tabs>
          <w:tab w:val="left" w:pos="709" w:leader="none"/>
          <w:tab w:val="left" w:pos="1418"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ж) свидетельство о праве на наследство по завещанию.</w:t>
      </w:r>
    </w:p>
    <w:p>
      <w:pPr>
        <w:pStyle w:val="Normal"/>
        <w:widowControl w:val="false"/>
        <w:tabs>
          <w:tab w:val="left" w:pos="709" w:leader="none"/>
          <w:tab w:val="left" w:pos="1418" w:leader="none"/>
          <w:tab w:val="left" w:pos="1560"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2.8.2. Предоставляются государственными, муниципальными органами и организациями (предприятиями) по запросу администрации Ащебутакского сельсовета:</w:t>
      </w:r>
    </w:p>
    <w:p>
      <w:pPr>
        <w:pStyle w:val="Normal"/>
        <w:widowControl w:val="false"/>
        <w:tabs>
          <w:tab w:val="left" w:pos="709" w:leader="none"/>
          <w:tab w:val="left" w:pos="1418" w:leader="none"/>
          <w:tab w:val="left" w:pos="1560"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pPr>
        <w:pStyle w:val="Style81"/>
        <w:widowControl/>
        <w:tabs>
          <w:tab w:val="left" w:pos="709" w:leader="none"/>
          <w:tab w:val="left" w:pos="1134"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pPr>
        <w:pStyle w:val="Style91"/>
        <w:widowControl/>
        <w:tabs>
          <w:tab w:val="left" w:pos="709" w:leader="none"/>
          <w:tab w:val="left" w:pos="1066"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2.9.</w:t>
        <w:tab/>
        <w:t xml:space="preserve">В целях получения муниципальной услуги по изменению адреса объекта капитального строительства (земельного участка) заявитель представляет </w:t>
      </w:r>
      <w:r>
        <w:rPr>
          <w:rFonts w:ascii="Times New Roman" w:hAnsi="Times New Roman"/>
          <w:sz w:val="28"/>
          <w:szCs w:val="28"/>
        </w:rPr>
        <w:t xml:space="preserve">в администрацию лично, через представителя, либо через Единый портал </w:t>
      </w:r>
      <w:r>
        <w:rPr>
          <w:rStyle w:val="FontStyle42"/>
          <w:rFonts w:ascii="Times New Roman" w:hAnsi="Times New Roman"/>
          <w:sz w:val="28"/>
          <w:szCs w:val="28"/>
          <w:lang w:val="ru-RU" w:eastAsia="ru-RU" w:bidi="ar-SA"/>
        </w:rPr>
        <w:t>заявление об изменении адреса объекта капитального строительства (земельного участка) (Приложение № 2 к Административному регламенту).</w:t>
      </w:r>
    </w:p>
    <w:p>
      <w:pPr>
        <w:pStyle w:val="Style91"/>
        <w:widowControl/>
        <w:tabs>
          <w:tab w:val="left" w:pos="709" w:leader="none"/>
          <w:tab w:val="left" w:pos="1296"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2.9.1.</w:t>
        <w:tab/>
        <w:t>В случае наличия одинаковых адресов, присвоенных разным объектам, к указанному заявлению прилагаются следующие документы:</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2.9.1.1. документы, удостоверяющие личность заявителя (при подаче заявления физическим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свидетельство о государственной регистрации юридического лица (при подаче заявления юридическим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до</w:t>
      </w:r>
      <w:r>
        <w:rPr>
          <w:rFonts w:ascii="Times New Roman" w:hAnsi="Times New Roman"/>
          <w:sz w:val="28"/>
          <w:szCs w:val="28"/>
        </w:rPr>
        <w:t>кументы, удостоверяющие личность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доверенность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правоустанавливающий документ на объект капитального строительства;</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кадастровый паспорт объекта капитального строительства;</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правоустанавливающий документ на земельный участок.</w:t>
      </w:r>
    </w:p>
    <w:p>
      <w:pPr>
        <w:pStyle w:val="Style91"/>
        <w:widowControl/>
        <w:tabs>
          <w:tab w:val="left" w:pos="709" w:leader="none"/>
          <w:tab w:val="left" w:pos="1296"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2.9.2.</w:t>
        <w:tab/>
        <w:t>В случае выделения объекта недвижимости из комплекса объектов, адрес которому был присвоен ранее, при разделе, выделе земельного участка, перераспределении нескольких смежных земельных участков в соответствии с Земельным кодексом Российской Федерации к указанному в пункте 2.9 заявлению прилагаются следующие документы:</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2.9.2.1. документы, удостоверяющие личность заявителя (при подаче заявления физическим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свидетельство о государственной регистрации юридического лица (при подаче заявления юридическим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до</w:t>
      </w:r>
      <w:r>
        <w:rPr>
          <w:rFonts w:ascii="Times New Roman" w:hAnsi="Times New Roman"/>
          <w:sz w:val="28"/>
          <w:szCs w:val="28"/>
        </w:rPr>
        <w:t>кументы, удостоверяющие личность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доверенность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правоустанавливающий документ на объект капитального строительства;</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правоустанавливающий документ на земельный участок;</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кадастровый паспорт объекта капитального строительства;</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рабочий чертеж границ земельных участков.</w:t>
      </w:r>
    </w:p>
    <w:p>
      <w:pPr>
        <w:pStyle w:val="Normal"/>
        <w:widowControl w:val="false"/>
        <w:tabs>
          <w:tab w:val="left" w:pos="709" w:leader="none"/>
          <w:tab w:val="left" w:pos="1418" w:leader="none"/>
          <w:tab w:val="left" w:pos="1560"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2.9.3. Предоставляются государственными, муниципальными органами и организациями (предприятиями) по запросу администрации Ащебутакского сельсовета:</w:t>
      </w:r>
    </w:p>
    <w:p>
      <w:pPr>
        <w:pStyle w:val="Normal"/>
        <w:widowControl w:val="false"/>
        <w:tabs>
          <w:tab w:val="left" w:pos="709" w:leader="none"/>
          <w:tab w:val="left" w:pos="1418" w:leader="none"/>
          <w:tab w:val="left" w:pos="1560" w:leader="none"/>
        </w:tabs>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выписка из Единого государственного реестра юридических лиц;</w:t>
      </w:r>
    </w:p>
    <w:p>
      <w:pPr>
        <w:pStyle w:val="Style91"/>
        <w:widowControl/>
        <w:tabs>
          <w:tab w:val="left" w:pos="706" w:leader="none"/>
          <w:tab w:val="left" w:pos="709" w:leader="none"/>
        </w:tabs>
        <w:bidi w:val="0"/>
        <w:spacing w:lineRule="exact" w:line="274" w:before="0" w:after="0"/>
        <w:ind w:left="0" w:right="0" w:firstLine="709"/>
        <w:jc w:val="left"/>
        <w:textAlignment w:val="auto"/>
        <w:rPr/>
      </w:pPr>
      <w:r>
        <w:rPr>
          <w:rStyle w:val="FontStyle42"/>
          <w:rFonts w:ascii="Times New Roman" w:hAnsi="Times New Roman"/>
          <w:sz w:val="28"/>
          <w:szCs w:val="28"/>
          <w:lang w:val="ru-RU" w:eastAsia="ru-RU" w:bidi="ar-SA"/>
        </w:rPr>
        <w:t>кадастровый паспорт (кадастровая выписка) о земельном участке;</w:t>
      </w:r>
    </w:p>
    <w:p>
      <w:pPr>
        <w:pStyle w:val="Style81"/>
        <w:widowControl/>
        <w:tabs>
          <w:tab w:val="left" w:pos="709" w:leader="none"/>
          <w:tab w:val="left" w:pos="1134"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pPr>
        <w:pStyle w:val="Style91"/>
        <w:widowControl/>
        <w:tabs>
          <w:tab w:val="left" w:pos="709" w:leader="none"/>
          <w:tab w:val="left" w:pos="1066"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 xml:space="preserve">2.10. В целях получения муниципальной услуги по упразднению адреса объекта капитального строительства в случае сноса (разрушения) объекта заявитель представляет в Администрацию </w:t>
      </w:r>
      <w:r>
        <w:rPr>
          <w:rFonts w:ascii="Times New Roman" w:hAnsi="Times New Roman"/>
          <w:sz w:val="28"/>
          <w:szCs w:val="28"/>
        </w:rPr>
        <w:t xml:space="preserve">в администрацию лично, через представителя, либо через  Единый портал заявление </w:t>
      </w:r>
      <w:r>
        <w:rPr>
          <w:rStyle w:val="FontStyle42"/>
          <w:rFonts w:ascii="Times New Roman" w:hAnsi="Times New Roman"/>
          <w:sz w:val="28"/>
          <w:szCs w:val="28"/>
          <w:lang w:val="ru-RU" w:eastAsia="ru-RU" w:bidi="ar-SA"/>
        </w:rPr>
        <w:t>об упразднении адреса объекта капитального строительства  (Приложение № 3 к Административному регламенту).</w:t>
      </w:r>
    </w:p>
    <w:p>
      <w:pPr>
        <w:pStyle w:val="Style91"/>
        <w:widowControl/>
        <w:tabs>
          <w:tab w:val="left" w:pos="709" w:leader="none"/>
          <w:tab w:val="left" w:pos="1296"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2.10.1. К указанному заявлению прилагаются следующие документы:</w:t>
      </w:r>
    </w:p>
    <w:p>
      <w:pPr>
        <w:pStyle w:val="NoSpacing"/>
        <w:widowControl/>
        <w:tabs>
          <w:tab w:val="left" w:pos="1418" w:leader="none"/>
        </w:tabs>
        <w:bidi w:val="0"/>
        <w:spacing w:before="0" w:after="0"/>
        <w:ind w:left="0" w:right="0" w:firstLine="709"/>
        <w:jc w:val="both"/>
        <w:textAlignment w:val="baseline"/>
        <w:rPr>
          <w:rFonts w:ascii="Times New Roman" w:hAnsi="Times New Roman" w:cs="Times New Roman"/>
          <w:sz w:val="28"/>
          <w:szCs w:val="28"/>
        </w:rPr>
      </w:pPr>
      <w:r>
        <w:rPr>
          <w:rFonts w:cs="Times New Roman"/>
          <w:sz w:val="28"/>
          <w:szCs w:val="28"/>
        </w:rPr>
        <w:t>2.10.1.1. документы, удостоверяющие личность заявителя (при подаче заявления физическим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свидетельство о государственной регистрации юридического лица (при подаче заявления юридическим лицом);</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до</w:t>
      </w:r>
      <w:r>
        <w:rPr>
          <w:rFonts w:ascii="Times New Roman" w:hAnsi="Times New Roman"/>
          <w:sz w:val="28"/>
          <w:szCs w:val="28"/>
        </w:rPr>
        <w:t>кументы, удостоверяющие личность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доверенность представителя заявителя;</w:t>
      </w:r>
    </w:p>
    <w:p>
      <w:pPr>
        <w:pStyle w:val="Style81"/>
        <w:widowControl/>
        <w:tabs>
          <w:tab w:val="left" w:pos="709" w:leader="none"/>
          <w:tab w:val="left" w:pos="1418" w:leader="none"/>
          <w:tab w:val="left" w:pos="1560"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кадастровый паспорт (кадастровую выписку) объекта капитального строительства.</w:t>
      </w:r>
    </w:p>
    <w:p>
      <w:pPr>
        <w:pStyle w:val="Style91"/>
        <w:widowControl/>
        <w:tabs>
          <w:tab w:val="left" w:pos="709" w:leader="none"/>
          <w:tab w:val="left" w:pos="1066"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2.11. До 1 января 2013 года  к заявлению об изменении (упразднении) адреса объекту капитального строительства вместо кадастровых паспортов объектов и кадастровых выписок об объектах допускается прилагать выданные в установленном порядке технические паспорта объектов недвижимости, а в случае сноса (разрушения) объекта капитального строительства - иные документы, выдаваемые организациями (органами) по государственному техническому учету и (или) технической инвентаризации, которыми подтверждается прекращение существования объекта капитального строительства.</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2.12. Администрация Ащебутакского сельсовета отказывает в приеме документов, необходимых для предоставления муниципальной услуги, по следующим основаниям:</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документы поданы неуполномоченным лицом;</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xml:space="preserve">- документы поданы в неполном объеме, необходимом для предоставления муниципальной услуги. </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2.13. Администрация Ащебутакского сельсовета отказывает в предоставлении муниципальной услуги по следующим основаниям:</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юридическое лицо исключено из Единого государственного реестра юридических лиц;</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смерть заявителя – физического лица.</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2.14. Предоставление муниципальной услуги осуществляется без взимания платы.</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2.15. Максимальный срок ожидания в очереди при подаче заявления (обращения)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2.16. Срок регистрации заявления о предоставлении муниципальной услуги – 1 рабочий день.</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2.17. Места предоставления муниципальной услуги (места информирования, ожидания и приема заявителей) располагаются в здании администрации Ащебутакского сельсовета. В местах предоставления муниципальной услуги предусматривается  возможность доступа к местам общественного пользования (туалетам).</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Места ожидания должны иметь условия, удобные для граждан. Места ожидания оборудуются стульями.</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Прием заявителей осуществляется в служебных кабинетах администрации Ащебутакского сельсовета.</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Места приема оборудуются стульями и должны соответствовать установленным санитарным, противопожарным и иным нормам и правилам.</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Места приема должны обеспечивать:</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возможность и удобство оформления гражданином письменного обращения;</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телефонную связь;</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возможность копирования документов;</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доступ к основным нормативным правовым актам в соответствии с компетенцией Администрации Ащебутакского сельсовета;</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доступ к нормативным правовым актам, регулирующим исполнение Административного регламента;</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 наличие письменных принадлежностей и бумаги формата А4.</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pPr>
        <w:pStyle w:val="Style71"/>
        <w:widowControl/>
        <w:bidi w:val="0"/>
        <w:spacing w:lineRule="exact" w:line="240"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13"/>
        <w:widowControl/>
        <w:bidi w:val="0"/>
        <w:spacing w:before="0" w:after="0"/>
        <w:ind w:left="0" w:right="0" w:firstLine="709"/>
        <w:jc w:val="center"/>
        <w:textAlignment w:val="auto"/>
        <w:rPr>
          <w:rFonts w:ascii="Times New Roman" w:hAnsi="Times New Roman"/>
          <w:b/>
          <w:b/>
          <w:sz w:val="28"/>
          <w:szCs w:val="28"/>
        </w:rPr>
      </w:pPr>
      <w:r>
        <w:rPr>
          <w:b/>
          <w:sz w:val="28"/>
          <w:szCs w:val="28"/>
        </w:rPr>
        <w:t>3. Административные процедуры</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r>
    </w:p>
    <w:p>
      <w:pPr>
        <w:pStyle w:val="13"/>
        <w:widowControl/>
        <w:tabs>
          <w:tab w:val="left" w:pos="1276" w:leader="none"/>
        </w:tabs>
        <w:bidi w:val="0"/>
        <w:spacing w:before="0" w:after="0"/>
        <w:ind w:left="0" w:right="0" w:firstLine="709"/>
        <w:jc w:val="both"/>
        <w:textAlignment w:val="auto"/>
        <w:rPr>
          <w:rFonts w:ascii="Times New Roman" w:hAnsi="Times New Roman"/>
          <w:sz w:val="28"/>
          <w:szCs w:val="28"/>
        </w:rPr>
      </w:pPr>
      <w:r>
        <w:rPr>
          <w:sz w:val="28"/>
          <w:szCs w:val="28"/>
        </w:rPr>
        <w:t xml:space="preserve">3.1. </w:t>
        <w:tab/>
        <w:t>Предоставление муниципальной услуги включает следующие административные процедуры:</w:t>
      </w:r>
    </w:p>
    <w:p>
      <w:pPr>
        <w:pStyle w:val="Style121"/>
        <w:widowControl/>
        <w:tabs>
          <w:tab w:val="left" w:pos="709" w:leader="none"/>
          <w:tab w:val="left" w:pos="787"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w:t>
        <w:tab/>
        <w:t>прием, первичная проверка и регистрация заявления и приложенных к нему документов;</w:t>
      </w:r>
    </w:p>
    <w:p>
      <w:pPr>
        <w:pStyle w:val="Style121"/>
        <w:widowControl/>
        <w:bidi w:val="0"/>
        <w:spacing w:lineRule="exact" w:line="274" w:before="0" w:after="0"/>
        <w:ind w:left="0" w:right="0" w:firstLine="709"/>
        <w:jc w:val="left"/>
        <w:textAlignment w:val="auto"/>
        <w:rPr/>
      </w:pPr>
      <w:r>
        <w:rPr>
          <w:rStyle w:val="FontStyle42"/>
          <w:rFonts w:ascii="Times New Roman" w:hAnsi="Times New Roman"/>
          <w:sz w:val="28"/>
          <w:szCs w:val="28"/>
          <w:lang w:val="ru-RU" w:eastAsia="ru-RU" w:bidi="ar-SA"/>
        </w:rPr>
        <w:t>-</w:t>
        <w:tab/>
        <w:t>рассмотрение заявления и подготовка решения по его результатам;</w:t>
      </w:r>
    </w:p>
    <w:p>
      <w:pPr>
        <w:pStyle w:val="Style121"/>
        <w:widowControl/>
        <w:tabs>
          <w:tab w:val="left" w:pos="709" w:leader="none"/>
          <w:tab w:val="left" w:pos="854"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w:t>
        <w:tab/>
        <w:t xml:space="preserve">принятие главой </w:t>
      </w:r>
      <w:r>
        <w:rPr>
          <w:rFonts w:ascii="Times New Roman" w:hAnsi="Times New Roman"/>
          <w:sz w:val="28"/>
          <w:szCs w:val="28"/>
        </w:rPr>
        <w:t>Ащебутакского сельсовета</w:t>
      </w:r>
      <w:r>
        <w:rPr>
          <w:rStyle w:val="FontStyle42"/>
          <w:rFonts w:ascii="Times New Roman" w:hAnsi="Times New Roman"/>
          <w:sz w:val="28"/>
          <w:szCs w:val="28"/>
          <w:lang w:val="ru-RU" w:eastAsia="ru-RU" w:bidi="ar-SA"/>
        </w:rPr>
        <w:t xml:space="preserve"> решения по результатам рассмотрения заявления;</w:t>
      </w:r>
    </w:p>
    <w:p>
      <w:pPr>
        <w:pStyle w:val="Style121"/>
        <w:widowControl/>
        <w:tabs>
          <w:tab w:val="left" w:pos="709" w:leader="none"/>
          <w:tab w:val="left" w:pos="768" w:leader="none"/>
        </w:tabs>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w:t>
        <w:tab/>
        <w:t xml:space="preserve">выдача (направление) заявителю постановления администрации сельсовета о присвоении (изменении, упразднении) адреса объекту капитального строительства (земельному участку) </w:t>
      </w:r>
      <w:r>
        <w:rPr>
          <w:rFonts w:ascii="Times New Roman" w:hAnsi="Times New Roman"/>
          <w:sz w:val="28"/>
          <w:szCs w:val="28"/>
        </w:rPr>
        <w:t xml:space="preserve"> или письменного уведомления </w:t>
      </w:r>
      <w:r>
        <w:rPr>
          <w:rStyle w:val="FontStyle42"/>
          <w:rFonts w:ascii="Times New Roman" w:hAnsi="Times New Roman"/>
          <w:sz w:val="28"/>
          <w:szCs w:val="28"/>
          <w:lang w:val="ru-RU" w:eastAsia="ru-RU" w:bidi="ar-SA"/>
        </w:rPr>
        <w:t>об отказе в присвоении (изменении, упразднении) адреса объекту капитального строительства (земельному участку).</w:t>
      </w:r>
    </w:p>
    <w:p>
      <w:pPr>
        <w:pStyle w:val="Style121"/>
        <w:widowControl/>
        <w:tabs>
          <w:tab w:val="left" w:pos="0" w:leader="none"/>
          <w:tab w:val="left" w:pos="709" w:leader="none"/>
        </w:tabs>
        <w:bidi w:val="0"/>
        <w:spacing w:before="0" w:after="0"/>
        <w:ind w:left="0" w:right="0" w:firstLine="709"/>
        <w:jc w:val="both"/>
        <w:textAlignment w:val="auto"/>
        <w:rPr/>
      </w:pPr>
      <w:r>
        <w:rPr>
          <w:rStyle w:val="FontStyle42"/>
          <w:rFonts w:ascii="Times New Roman" w:hAnsi="Times New Roman"/>
          <w:sz w:val="28"/>
          <w:szCs w:val="28"/>
          <w:lang w:val="ru-RU" w:eastAsia="ru-RU" w:bidi="ar-SA"/>
        </w:rPr>
        <w:t>3.2.</w:t>
        <w:tab/>
        <w:t>Прием, первичная проверка и регистрация заявления и приложенных к нему документов.</w:t>
      </w:r>
    </w:p>
    <w:p>
      <w:pPr>
        <w:pStyle w:val="Style121"/>
        <w:widowControl/>
        <w:bidi w:val="0"/>
        <w:spacing w:before="0" w:after="0"/>
        <w:ind w:left="0" w:right="0" w:firstLine="709"/>
        <w:jc w:val="both"/>
        <w:textAlignment w:val="auto"/>
        <w:rPr/>
      </w:pPr>
      <w:r>
        <w:rPr>
          <w:rStyle w:val="FontStyle42"/>
          <w:rFonts w:ascii="Times New Roman" w:hAnsi="Times New Roman"/>
          <w:sz w:val="28"/>
          <w:szCs w:val="28"/>
          <w:lang w:val="ru-RU" w:eastAsia="ru-RU" w:bidi="ar-SA"/>
        </w:rPr>
        <w:t>Основанием для начала административной процедуры является обращение заявителя в Администрацию с заявлением в соответствии с пунктами 2.7 – 2.10 Административного  регламента.</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Заявление предоставляется заявителем в администрацию Ащебутакского сельсовета в одном экземпляре лично, через представителя, либо с использованием Единого портала.</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По желанию заявителя заявление может быть предоставлено в двух экземплярах,  один из которых возвращается заявителю с отметкой работника о приеме заявления. В случае направления заявления с использованием Единого портала, заявителю  в личный кабинет  работником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pPr>
        <w:pStyle w:val="Normal"/>
        <w:widowControl w:val="false"/>
        <w:numPr>
          <w:ilvl w:val="0"/>
          <w:numId w:val="0"/>
        </w:numPr>
        <w:bidi w:val="0"/>
        <w:spacing w:before="0" w:after="0"/>
        <w:ind w:left="0" w:right="0" w:firstLine="709"/>
        <w:jc w:val="both"/>
        <w:textAlignment w:val="auto"/>
        <w:outlineLvl w:val="1"/>
        <w:rPr>
          <w:rFonts w:ascii="Times New Roman" w:hAnsi="Times New Roman"/>
          <w:sz w:val="28"/>
          <w:szCs w:val="28"/>
        </w:rPr>
      </w:pPr>
      <w:r>
        <w:rPr>
          <w:rFonts w:ascii="Times New Roman" w:hAnsi="Times New Roman"/>
          <w:sz w:val="28"/>
          <w:szCs w:val="28"/>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В случае подачи заявления через Единый портал копии документов и их оригиналы предоставляются в день, назначенный работником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Работник:</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1) устанавливает личность заявителя, в том числе проверяет паспорт, удостоверяющий личность заявителя, либо полномочия представителя;</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2) проводит первичную проверку представленных документов;</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возвращает документы и  разъясняет причину возврата. По желанию заявителя причина возврата указывается работником на заявлении письменно.</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отправляет в личный кабинет заявителя сообщение о прекращении процедуры рассмотрения  заявления о предоставлении муниципальной услуги.</w:t>
      </w:r>
    </w:p>
    <w:p>
      <w:pPr>
        <w:pStyle w:val="Style121"/>
        <w:widowControl/>
        <w:bidi w:val="0"/>
        <w:spacing w:lineRule="exact" w:line="274" w:before="0" w:after="0"/>
        <w:ind w:left="0" w:right="0" w:firstLine="709"/>
        <w:jc w:val="both"/>
        <w:textAlignment w:val="auto"/>
        <w:rPr>
          <w:rFonts w:ascii="Times New Roman" w:hAnsi="Times New Roman"/>
          <w:sz w:val="28"/>
          <w:szCs w:val="28"/>
        </w:rPr>
      </w:pPr>
      <w:r>
        <w:rPr>
          <w:rFonts w:ascii="Times New Roman" w:hAnsi="Times New Roman"/>
          <w:sz w:val="28"/>
          <w:szCs w:val="28"/>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работник регистрирует заявление в Книге регистрации входящих документов.</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Оригиналы документов возвращаются заявителю.</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В этот же день зарегистрированное заявление и приложенные к нему документы (копии документов) работник направляет для рассмотрения главе администрации Ащебутакского сельсовета.</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Максимальный срок исполнения данной административной процедуры составляет 1 день.</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3.3. Рассмотрение заявления и подготовка решения по его результатам.</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Основанием для начала административной процедуры является получение заместителем главы администрации заявления и приложенных к нему документов.</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Ответственными за выполнение административной процедуры являются заместитель главы администрации сельсовета и служащий администрации сельсовета.</w:t>
      </w:r>
    </w:p>
    <w:p>
      <w:pPr>
        <w:pStyle w:val="Normal"/>
        <w:widowControl/>
        <w:tabs>
          <w:tab w:val="left" w:pos="709" w:leader="none"/>
          <w:tab w:val="left" w:pos="1418" w:leader="none"/>
        </w:tabs>
        <w:bidi w:val="0"/>
        <w:spacing w:before="0" w:after="0"/>
        <w:ind w:left="0" w:right="0" w:firstLine="709"/>
        <w:jc w:val="both"/>
        <w:textAlignment w:val="auto"/>
        <w:rPr/>
      </w:pPr>
      <w:r>
        <w:rPr>
          <w:rStyle w:val="FontStyle42"/>
          <w:rFonts w:ascii="Times New Roman" w:hAnsi="Times New Roman"/>
          <w:sz w:val="28"/>
          <w:szCs w:val="28"/>
          <w:lang w:val="ru-RU" w:eastAsia="ru-RU" w:bidi="ar-SA"/>
        </w:rPr>
        <w:t>Заместитель главы администрации сельсовета в течение 1 дня рассматривает заявление с приложенными к нему документами и передает их служащему администрации сельсовета. Муниципальный служащий в течение 14 дней рассматривает заявление и приложенные к нему документы, сверяет с оригиналами копии представленных документов, осуществляет подготовку проекта постановления администрации сельсовета о присвоении (изменении, упразднении) адреса объекту капитального строительства (земельному участку) (далее – проекта постановления) с приложением схемы расположения объекта недвижимости на территории сельсовета, выполненной с использованием топографической основы, либо готовит проект письменного уведомления заявителя об отказе в предоставлении муниципальной услуги</w:t>
      </w:r>
      <w:r>
        <w:rPr>
          <w:rFonts w:ascii="Times New Roman" w:hAnsi="Times New Roman"/>
          <w:sz w:val="28"/>
          <w:szCs w:val="28"/>
        </w:rPr>
        <w:t xml:space="preserve"> </w:t>
      </w:r>
      <w:r>
        <w:rPr>
          <w:rStyle w:val="FontStyle42"/>
          <w:rFonts w:ascii="Times New Roman" w:hAnsi="Times New Roman"/>
          <w:sz w:val="28"/>
          <w:szCs w:val="28"/>
          <w:lang w:val="ru-RU" w:eastAsia="ru-RU" w:bidi="ar-SA"/>
        </w:rPr>
        <w:t>с указанием причин отказа (далее - проект уведомления) и передает их с заявлением и приложенными к нему документами заместителю главы администрации сельсовета.</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Заместитель главы администрации сельсовета в течение 1 дня проверяет обоснованность и правильность подготовленного проекта постановления (проекта уведомления). В случае согласия с подготовленным документом заместитель главы администрации визирует проект и передает его на подпись Главе сельсовета. В случае замечаний по подготовленным документам заместитель главы администрации сельсовета возвращает служащему проект со всеми документами для устранения замечаний в течение 1 дня. Служащий передает доработанный в целях устранения замечаний проект постановления (проект уведомления) заместителю главы администрации сельсовета.</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Заместитель главы администрации сельсовета в течение 1 дня вновь проверяет правильность подготовленного проекта постановления (проекта уведомления) и передает  его с заявлением и приложенными к нему документами Главе сельсовета.</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Максимальный срок исполнения данной административной процедуры составляет 19 дней.</w:t>
      </w:r>
    </w:p>
    <w:p>
      <w:pPr>
        <w:pStyle w:val="Style141"/>
        <w:widowControl/>
        <w:tabs>
          <w:tab w:val="left" w:pos="709" w:leader="none"/>
          <w:tab w:val="left" w:pos="1013" w:leader="none"/>
          <w:tab w:val="left" w:pos="1287" w:leader="none"/>
        </w:tabs>
        <w:bidi w:val="0"/>
        <w:spacing w:lineRule="exact" w:line="274" w:before="0" w:after="0"/>
        <w:ind w:left="0" w:right="0" w:firstLine="709"/>
        <w:jc w:val="left"/>
        <w:textAlignment w:val="auto"/>
        <w:rPr/>
      </w:pPr>
      <w:r>
        <w:rPr>
          <w:rStyle w:val="FontStyle42"/>
          <w:rFonts w:ascii="Times New Roman" w:hAnsi="Times New Roman"/>
          <w:sz w:val="28"/>
          <w:szCs w:val="28"/>
          <w:lang w:val="ru-RU" w:eastAsia="ru-RU" w:bidi="ar-SA"/>
        </w:rPr>
        <w:t xml:space="preserve">Принятие главой </w:t>
      </w:r>
      <w:r>
        <w:rPr>
          <w:rFonts w:ascii="Times New Roman" w:hAnsi="Times New Roman"/>
          <w:sz w:val="28"/>
          <w:szCs w:val="28"/>
        </w:rPr>
        <w:t>Ащебутакского сельсовета</w:t>
      </w:r>
      <w:r>
        <w:rPr>
          <w:rStyle w:val="FontStyle42"/>
          <w:rFonts w:ascii="Times New Roman" w:hAnsi="Times New Roman"/>
          <w:sz w:val="28"/>
          <w:szCs w:val="28"/>
          <w:lang w:val="ru-RU" w:eastAsia="ru-RU" w:bidi="ar-SA"/>
        </w:rPr>
        <w:t xml:space="preserve"> решения по результатам рассмотрения заявления.</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Основанием для начала административной процедуры является получение главой сельсовета проекта постановления Администрации (проекта уведомления), заявления и приложенных к нему документов.</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Ответственным за выполнение административной процедуры является глава сельсовета.</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Глава сельсовета в течение 2 рабочих дней рассматривает представленный проект постановления, заявление и приложенные к нему документы, принимает решение о присвоении (изменении, упразднении) адреса объекту недвижимости либо об отказе в присвоении (изменении, упразднении) адреса объекту недвижимости путем подписания соответствующего проекта и передает подписанный им документ - постановление Администрации с заявлением и приложенными к нему документами для направления (выдачи) заявителю и приобщения к делам Администрации служащему администрации.</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В случае замечаний по содержанию и (или) оформлению проекта постановления Глава сельсовета может направить проект постановления, заявление и приложенные к нему документы заместителю на доработку в течение 1 дня.</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После устранения замечаний заместитель вновь передает проект постановления с приложенными заявлением и документами на подпись главе сельсовета.</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 xml:space="preserve">В случае подготовки письменного уведомления заявителя об отказе в предоставлении муниципальной услуги и согласия с содержанием уведомления, глава сельсовета подписывает данное уведомление.   </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Максимальный срок исполнения административной процедуры составляет 6 дней.</w:t>
      </w:r>
    </w:p>
    <w:p>
      <w:pPr>
        <w:pStyle w:val="Style121"/>
        <w:widowControl/>
        <w:bidi w:val="0"/>
        <w:spacing w:lineRule="exact" w:line="274" w:before="0" w:after="0"/>
        <w:ind w:left="0" w:right="0" w:firstLine="709"/>
        <w:jc w:val="left"/>
        <w:textAlignment w:val="auto"/>
        <w:rPr>
          <w:rStyle w:val="FontStyle42"/>
          <w:rFonts w:ascii="Times New Roman" w:hAnsi="Times New Roman"/>
          <w:sz w:val="28"/>
          <w:szCs w:val="28"/>
        </w:rPr>
      </w:pPr>
      <w:r>
        <w:rPr>
          <w:rFonts w:ascii="Times New Roman" w:hAnsi="Times New Roman"/>
          <w:sz w:val="28"/>
          <w:szCs w:val="28"/>
        </w:rPr>
      </w:r>
    </w:p>
    <w:p>
      <w:pPr>
        <w:pStyle w:val="Style141"/>
        <w:widowControl/>
        <w:tabs>
          <w:tab w:val="left" w:pos="709" w:leader="none"/>
          <w:tab w:val="left" w:pos="1013" w:leader="none"/>
          <w:tab w:val="left" w:pos="1287" w:leader="none"/>
        </w:tabs>
        <w:bidi w:val="0"/>
        <w:spacing w:lineRule="exact" w:line="274" w:before="0" w:after="0"/>
        <w:ind w:left="0" w:right="0" w:firstLine="709"/>
        <w:jc w:val="center"/>
        <w:textAlignment w:val="auto"/>
        <w:rPr/>
      </w:pPr>
      <w:r>
        <w:rPr>
          <w:rStyle w:val="FontStyle42"/>
          <w:rFonts w:ascii="Times New Roman" w:hAnsi="Times New Roman"/>
          <w:b/>
          <w:bCs/>
          <w:sz w:val="28"/>
          <w:szCs w:val="28"/>
          <w:lang w:val="ru-RU" w:eastAsia="ru-RU" w:bidi="ar-SA"/>
        </w:rPr>
        <w:t xml:space="preserve">Выдача (направление) заявителю постановления администрации сельсовета о присвоении (изменении, упразднении) адреса объекту капитального строительства (земельному участку) </w:t>
      </w:r>
      <w:r>
        <w:rPr>
          <w:rFonts w:ascii="Times New Roman" w:hAnsi="Times New Roman"/>
          <w:b/>
          <w:bCs/>
          <w:sz w:val="28"/>
          <w:szCs w:val="28"/>
        </w:rPr>
        <w:t xml:space="preserve"> или письменного уведомления </w:t>
      </w:r>
      <w:r>
        <w:rPr>
          <w:rStyle w:val="FontStyle42"/>
          <w:rFonts w:ascii="Times New Roman" w:hAnsi="Times New Roman"/>
          <w:b/>
          <w:bCs/>
          <w:sz w:val="28"/>
          <w:szCs w:val="28"/>
          <w:lang w:val="ru-RU" w:eastAsia="ru-RU" w:bidi="ar-SA"/>
        </w:rPr>
        <w:t>об отказе в присвоении (изменении, упразднении) адреса объекту капитального строительства (земельному участку).</w:t>
      </w:r>
    </w:p>
    <w:p>
      <w:pPr>
        <w:pStyle w:val="Style141"/>
        <w:widowControl/>
        <w:tabs>
          <w:tab w:val="left" w:pos="709" w:leader="none"/>
          <w:tab w:val="left" w:pos="1013" w:leader="none"/>
        </w:tabs>
        <w:bidi w:val="0"/>
        <w:spacing w:lineRule="exact" w:line="274" w:before="0" w:after="0"/>
        <w:ind w:left="0" w:right="0" w:firstLine="709"/>
        <w:jc w:val="center"/>
        <w:textAlignment w:val="auto"/>
        <w:rPr>
          <w:rStyle w:val="FontStyle42"/>
          <w:rFonts w:ascii="Times New Roman" w:hAnsi="Times New Roman"/>
          <w:sz w:val="28"/>
          <w:szCs w:val="28"/>
        </w:rPr>
      </w:pPr>
      <w:r>
        <w:rPr>
          <w:rFonts w:ascii="Times New Roman" w:hAnsi="Times New Roman"/>
          <w:sz w:val="28"/>
          <w:szCs w:val="28"/>
        </w:rPr>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Основанием для начала административной процедуры является получение работником постановления (уведомления) с заявлением и приложенными к нему документами от главы сельсовета.</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Ответственным за выполнение административной процедуры является работник администрации.</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 xml:space="preserve">В течение 3 рабочих дней со дня получения от главы сельсовета постановления администрации (уведомления) с заявлением и приложенными к нему документами работник выдает заявителю или уполномоченному представителю заявителя один экземпляр постановления администрации (уведомления об отказе в предоставлении муниципальной услуги). </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Факт выдачи и получения заявителем или уполномоченным представителем заявителя постановления администрации (уведомления), фиксируется в журнале регистрации исходящей корреспонденции.</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В случае неявки заявителя (уполномоченного представителя) в течение 3 рабочих дней, работник направляет постановление администрации (уведомление об отказе в предоставлении муниципальной услуги) по почте заказным письмом с уведомлением о вручении, о чем делается отметка в журнале.</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Работник администрации также в течение 3 рабочих дней изготавливает копии постановления администрации и направляет их в:</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w:t>
        <w:tab/>
        <w:t>Управление Федеральной службы государственной регистрации, кадастра и картографии по Оренбургской области,</w:t>
      </w:r>
    </w:p>
    <w:p>
      <w:pPr>
        <w:pStyle w:val="Style151"/>
        <w:widowControl/>
        <w:tabs>
          <w:tab w:val="left" w:pos="709" w:leader="none"/>
          <w:tab w:val="left" w:pos="754" w:leader="none"/>
        </w:tabs>
        <w:bidi w:val="0"/>
        <w:spacing w:lineRule="exact" w:line="274" w:before="0" w:after="0"/>
        <w:ind w:left="0" w:right="0" w:firstLine="709"/>
        <w:jc w:val="left"/>
        <w:textAlignment w:val="auto"/>
        <w:rPr/>
      </w:pPr>
      <w:r>
        <w:rPr>
          <w:rStyle w:val="FontStyle42"/>
          <w:rFonts w:ascii="Times New Roman" w:hAnsi="Times New Roman"/>
          <w:sz w:val="28"/>
          <w:szCs w:val="28"/>
          <w:lang w:val="ru-RU" w:eastAsia="ru-RU" w:bidi="ar-SA"/>
        </w:rPr>
        <w:t>-</w:t>
        <w:tab/>
        <w:t>ФГУП «Ростехинвентаризация –Федеральное БТИ».</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Максимальный срок исполнения административной процедуры составляет 3 дня.</w:t>
      </w:r>
    </w:p>
    <w:p>
      <w:pPr>
        <w:pStyle w:val="Style121"/>
        <w:widowControl/>
        <w:bidi w:val="0"/>
        <w:spacing w:lineRule="exact" w:line="274" w:before="0" w:after="0"/>
        <w:ind w:left="0" w:right="0" w:firstLine="709"/>
        <w:jc w:val="both"/>
        <w:textAlignment w:val="auto"/>
        <w:rPr/>
      </w:pPr>
      <w:r>
        <w:rPr>
          <w:rStyle w:val="FontStyle42"/>
          <w:rFonts w:ascii="Times New Roman" w:hAnsi="Times New Roman"/>
          <w:sz w:val="28"/>
          <w:szCs w:val="28"/>
          <w:lang w:val="ru-RU" w:eastAsia="ru-RU" w:bidi="ar-SA"/>
        </w:rPr>
        <w:t>3.6. Заявление о присвоении (изменении, упразднении) адреса объекту капитального строительства (земельному участку) и приложенные к нему копии документов, проект постановления, второй экземпляр постановления Администрации, уведомление почты России о вручении заявителю документов (в случае направления их заказным почтовым отправлением с уведомлением) брошюруются в дело и хранятся в соответствии с правилами делопроизводства.</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Запрос в письменной форме и форме электронного документа направляется заявителем в администрацию Ащебутакского сельсовета по почтовому адресу либо официальному адресу электронной почты администрации Ащебутакского сельсовета соответственно по адресам, указанным в пункте 2.2 Административного регламента. Поступивший в адрес администрации Ащебутакского сельсовета запрос рассматривается в порядке, установленном пунктами 5.4 – 5.8 Административного регламента.</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 xml:space="preserve">3.8. В целях эффективного и качественного предоставления муниципальной услуги администрация Ащебутакского сельсовета осуществляет взаимодействие с органами, осуществляющими государственную регистрацию прав на недвижимое имущество и сделок с ним, налоговыми органами. Указанное взаимодействие  осуществляется  в  случае необходимости  истребования документов и информации для предоставления муниципальной услуги. </w:t>
      </w:r>
    </w:p>
    <w:p>
      <w:pPr>
        <w:pStyle w:val="Normal"/>
        <w:widowControl/>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t>Взаимодействие с перечисленными в настоящем пункте органами  государственной власти и организациями, участвующими в предоставлении  муниципальной услуги,  осуществляется администрацией Ащебутакского сельсовета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pPr>
        <w:pStyle w:val="Style161"/>
        <w:widowControl/>
        <w:bidi w:val="0"/>
        <w:spacing w:lineRule="exact" w:line="240"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13"/>
        <w:widowControl w:val="false"/>
        <w:bidi w:val="0"/>
        <w:spacing w:lineRule="atLeast" w:line="100" w:before="0" w:after="0"/>
        <w:ind w:left="0" w:right="0" w:firstLine="709"/>
        <w:jc w:val="center"/>
        <w:textAlignment w:val="baseline"/>
        <w:rPr>
          <w:rFonts w:ascii="Times New Roman" w:hAnsi="Times New Roman"/>
          <w:sz w:val="28"/>
          <w:szCs w:val="28"/>
        </w:rPr>
      </w:pPr>
      <w:r>
        <w:rPr>
          <w:b/>
          <w:bCs/>
          <w:sz w:val="28"/>
          <w:szCs w:val="28"/>
        </w:rPr>
        <w:t>4. Формы контроля за предоставлением</w:t>
      </w:r>
    </w:p>
    <w:p>
      <w:pPr>
        <w:pStyle w:val="13"/>
        <w:widowControl/>
        <w:bidi w:val="0"/>
        <w:spacing w:before="0" w:after="0"/>
        <w:ind w:left="0" w:right="0" w:firstLine="709"/>
        <w:jc w:val="center"/>
        <w:textAlignment w:val="auto"/>
        <w:rPr>
          <w:rFonts w:ascii="Times New Roman" w:hAnsi="Times New Roman"/>
          <w:b/>
          <w:b/>
          <w:bCs/>
          <w:sz w:val="28"/>
          <w:szCs w:val="28"/>
        </w:rPr>
      </w:pPr>
      <w:r>
        <w:rPr>
          <w:b/>
          <w:bCs/>
          <w:sz w:val="28"/>
          <w:szCs w:val="28"/>
        </w:rPr>
        <w:t>муниципальной услуги</w:t>
      </w:r>
    </w:p>
    <w:p>
      <w:pPr>
        <w:pStyle w:val="13"/>
        <w:widowControl/>
        <w:bidi w:val="0"/>
        <w:spacing w:before="0" w:after="0"/>
        <w:ind w:left="0" w:right="0" w:firstLine="709"/>
        <w:jc w:val="center"/>
        <w:textAlignment w:val="auto"/>
        <w:rPr>
          <w:rFonts w:ascii="Times New Roman" w:hAnsi="Times New Roman"/>
          <w:b/>
          <w:b/>
          <w:bCs/>
          <w:sz w:val="28"/>
          <w:szCs w:val="28"/>
        </w:rPr>
      </w:pPr>
      <w:r>
        <w:rPr>
          <w:b/>
          <w:bCs/>
          <w:sz w:val="28"/>
          <w:szCs w:val="28"/>
        </w:rPr>
      </w:r>
    </w:p>
    <w:p>
      <w:pPr>
        <w:pStyle w:val="13"/>
        <w:widowControl/>
        <w:bidi w:val="0"/>
        <w:spacing w:before="0" w:after="0"/>
        <w:ind w:left="0" w:right="0" w:firstLine="709"/>
        <w:jc w:val="both"/>
        <w:textAlignment w:val="auto"/>
        <w:rPr/>
      </w:pPr>
      <w:r>
        <w:rPr>
          <w:rStyle w:val="12"/>
          <w:sz w:val="28"/>
          <w:szCs w:val="28"/>
          <w:lang w:val="ru-RU" w:eastAsia="ru-RU" w:bidi="ar-SA"/>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sz w:val="28"/>
          <w:szCs w:val="28"/>
        </w:rPr>
        <w:t>Ащебутакского сельсовета</w:t>
      </w:r>
      <w:r>
        <w:rPr>
          <w:rStyle w:val="12"/>
          <w:sz w:val="28"/>
          <w:szCs w:val="28"/>
          <w:lang w:val="ru-RU" w:eastAsia="ru-RU" w:bidi="ar-SA"/>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sz w:val="28"/>
          <w:szCs w:val="28"/>
        </w:rPr>
        <w:t>Ащебутакского сельсовета</w:t>
      </w:r>
      <w:r>
        <w:rPr>
          <w:rStyle w:val="12"/>
          <w:sz w:val="28"/>
          <w:szCs w:val="28"/>
          <w:lang w:val="ru-RU" w:eastAsia="ru-RU" w:bidi="ar-SA"/>
        </w:rPr>
        <w:t xml:space="preserve"> дает указания по устранению выявленных нарушений и контролирует их исполнение.</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Ащебутакского сельсовета в соответствии с графиком проверок, но не реже чем раз в два года.</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Внеплановые проверки могут осуществляться по поручению главы Ащебутакского сельсовета или при наличии жалоб на исполнение Административного регламента.</w:t>
      </w:r>
    </w:p>
    <w:p>
      <w:pPr>
        <w:pStyle w:val="13"/>
        <w:widowControl/>
        <w:bidi w:val="0"/>
        <w:spacing w:before="0" w:after="0"/>
        <w:ind w:left="0" w:right="0" w:firstLine="709"/>
        <w:jc w:val="both"/>
        <w:textAlignment w:val="auto"/>
        <w:rPr>
          <w:rFonts w:ascii="Times New Roman" w:hAnsi="Times New Roman"/>
          <w:sz w:val="28"/>
          <w:szCs w:val="28"/>
        </w:rPr>
      </w:pPr>
      <w:bookmarkStart w:id="1" w:name="sub_19"/>
      <w:bookmarkEnd w:id="1"/>
      <w:r>
        <w:rPr>
          <w:sz w:val="28"/>
          <w:szCs w:val="2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pPr>
        <w:pStyle w:val="13"/>
        <w:widowControl/>
        <w:bidi w:val="0"/>
        <w:spacing w:before="0" w:after="0"/>
        <w:ind w:left="0" w:right="0" w:firstLine="709"/>
        <w:jc w:val="both"/>
        <w:textAlignment w:val="auto"/>
        <w:rPr>
          <w:rFonts w:ascii="Times New Roman" w:hAnsi="Times New Roman"/>
          <w:sz w:val="28"/>
          <w:szCs w:val="28"/>
        </w:rPr>
      </w:pPr>
      <w:r>
        <w:rPr>
          <w:sz w:val="28"/>
          <w:szCs w:val="28"/>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pPr>
        <w:pStyle w:val="13"/>
        <w:widowControl/>
        <w:bidi w:val="0"/>
        <w:spacing w:before="0" w:after="0"/>
        <w:ind w:left="0" w:right="0" w:firstLine="709"/>
        <w:jc w:val="both"/>
        <w:textAlignment w:val="auto"/>
        <w:rPr>
          <w:rFonts w:ascii="Times New Roman" w:hAnsi="Times New Roman"/>
          <w:sz w:val="28"/>
          <w:szCs w:val="28"/>
        </w:rPr>
      </w:pPr>
      <w:bookmarkStart w:id="2" w:name="sub_1919"/>
      <w:bookmarkStart w:id="3" w:name="sub_1919"/>
      <w:bookmarkEnd w:id="3"/>
      <w:r>
        <w:rPr>
          <w:sz w:val="28"/>
          <w:szCs w:val="28"/>
        </w:rPr>
      </w:r>
    </w:p>
    <w:p>
      <w:pPr>
        <w:pStyle w:val="Normal"/>
        <w:widowControl/>
        <w:tabs>
          <w:tab w:val="left" w:pos="709" w:leader="none"/>
        </w:tabs>
        <w:bidi w:val="0"/>
        <w:spacing w:lineRule="atLeast" w:line="276" w:before="0" w:after="0"/>
        <w:ind w:left="0" w:right="0" w:firstLine="709"/>
        <w:jc w:val="center"/>
        <w:textAlignment w:val="auto"/>
        <w:rPr>
          <w:rFonts w:ascii="Times New Roman" w:hAnsi="Times New Roman"/>
          <w:sz w:val="28"/>
          <w:szCs w:val="28"/>
        </w:rPr>
      </w:pPr>
      <w:r>
        <w:rPr>
          <w:rFonts w:cs="Times New Roman" w:ascii="Times New Roman" w:hAnsi="Times New Roman"/>
          <w:b/>
          <w:bCs/>
          <w:sz w:val="28"/>
          <w:szCs w:val="28"/>
        </w:rPr>
        <w:t xml:space="preserve">5. Досудебный (внесудебный) порядок обжалования решений и </w:t>
      </w:r>
      <w:r>
        <w:rPr>
          <w:rFonts w:cs="Times New Roman" w:ascii="Times New Roman" w:hAnsi="Times New Roman"/>
          <w:b/>
          <w:sz w:val="28"/>
          <w:szCs w:val="28"/>
        </w:rPr>
        <w:t>действий (бездействия) администрации Ащебутакского сельсовета а также должностных лиц, муниципальных служащих</w:t>
      </w:r>
    </w:p>
    <w:p>
      <w:pPr>
        <w:pStyle w:val="Normal"/>
        <w:widowControl/>
        <w:tabs>
          <w:tab w:val="left" w:pos="709" w:leader="none"/>
        </w:tabs>
        <w:bidi w:val="0"/>
        <w:spacing w:lineRule="atLeast" w:line="276" w:before="0" w:after="0"/>
        <w:ind w:left="0" w:right="0" w:firstLine="709"/>
        <w:jc w:val="left"/>
        <w:textAlignment w:val="auto"/>
        <w:rPr>
          <w:rFonts w:ascii="Times New Roman" w:hAnsi="Times New Roman" w:cs="Times New Roman"/>
          <w:sz w:val="28"/>
          <w:szCs w:val="28"/>
        </w:rPr>
      </w:pPr>
      <w:r>
        <w:rPr>
          <w:rFonts w:cs="Times New Roman" w:ascii="Times New Roman" w:hAnsi="Times New Roman"/>
          <w:sz w:val="28"/>
          <w:szCs w:val="28"/>
        </w:rPr>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5.1. Заявитель вправе обжаловать действия (бездействие) должностных лиц администрации сельсовета в ходе предоставления ими муниципальной услуги в досудебном и судебном порядке.</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Ащебутакского сельсовета, а также должностных лиц, муниципальных служащих к главе сельсовета.</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5.3. Срок рассмотрения обращений заявителя - не более 30 дней.</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5.4. При личном приеме заявитель предъявляет документы, удостоверяющие его личность и полномочия.</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pacing w:val="0"/>
          <w:sz w:val="28"/>
          <w:szCs w:val="28"/>
        </w:rPr>
      </w:pPr>
      <w:r>
        <w:rPr>
          <w:rFonts w:cs="Times New Roman" w:ascii="Times New Roman" w:hAnsi="Times New Roman"/>
          <w:spacing w:val="0"/>
          <w:sz w:val="28"/>
          <w:szCs w:val="28"/>
        </w:rPr>
        <w:t>5.5. Обращение оформляется с соблюдение норм предусмотренных действующим законодательством.</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pPr>
        <w:pStyle w:val="Normal"/>
        <w:widowControl/>
        <w:tabs>
          <w:tab w:val="left" w:pos="709" w:leader="none"/>
          <w:tab w:val="left" w:pos="1134" w:leader="none"/>
        </w:tabs>
        <w:bidi w:val="0"/>
        <w:spacing w:lineRule="atLeast" w:line="276" w:before="0" w:after="0"/>
        <w:ind w:left="0" w:right="0" w:firstLine="709"/>
        <w:jc w:val="both"/>
        <w:textAlignment w:val="auto"/>
        <w:rPr>
          <w:rFonts w:ascii="Times New Roman" w:hAnsi="Times New Roman" w:cs="Times New Roman"/>
          <w:sz w:val="28"/>
          <w:szCs w:val="28"/>
        </w:rPr>
      </w:pPr>
      <w:r>
        <w:rPr>
          <w:rFonts w:cs="Times New Roman" w:ascii="Times New Roman" w:hAnsi="Times New Roman"/>
          <w:sz w:val="28"/>
          <w:szCs w:val="28"/>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pPr>
        <w:pStyle w:val="Normal"/>
        <w:widowControl w:val="false"/>
        <w:numPr>
          <w:ilvl w:val="0"/>
          <w:numId w:val="0"/>
        </w:numPr>
        <w:bidi w:val="0"/>
        <w:spacing w:before="0" w:after="0"/>
        <w:ind w:left="0" w:right="0" w:firstLine="709"/>
        <w:jc w:val="right"/>
        <w:textAlignment w:val="auto"/>
        <w:outlineLvl w:val="1"/>
        <w:rPr>
          <w:rFonts w:ascii="Times New Roman" w:hAnsi="Times New Roman"/>
          <w:sz w:val="28"/>
          <w:szCs w:val="28"/>
        </w:rPr>
      </w:pPr>
      <w:r>
        <w:rPr>
          <w:rFonts w:ascii="Times New Roman" w:hAnsi="Times New Roman"/>
          <w:sz w:val="28"/>
          <w:szCs w:val="28"/>
        </w:rPr>
      </w:r>
      <w:r>
        <w:br w:type="page"/>
      </w:r>
    </w:p>
    <w:p>
      <w:pPr>
        <w:pStyle w:val="Normal"/>
        <w:widowControl w:val="false"/>
        <w:numPr>
          <w:ilvl w:val="0"/>
          <w:numId w:val="0"/>
        </w:numPr>
        <w:tabs>
          <w:tab w:val="left" w:pos="709" w:leader="none"/>
        </w:tabs>
        <w:bidi w:val="0"/>
        <w:spacing w:lineRule="atLeast" w:line="276" w:before="0" w:after="0"/>
        <w:ind w:left="5102" w:right="0" w:hanging="0"/>
        <w:jc w:val="both"/>
        <w:textAlignment w:val="auto"/>
        <w:outlineLvl w:val="1"/>
        <w:rPr>
          <w:rFonts w:ascii="Times New Roman" w:hAnsi="Times New Roman"/>
          <w:sz w:val="28"/>
          <w:szCs w:val="28"/>
        </w:rPr>
      </w:pPr>
      <w:r>
        <w:rPr>
          <w:rFonts w:ascii="Times New Roman" w:hAnsi="Times New Roman"/>
          <w:sz w:val="28"/>
          <w:szCs w:val="28"/>
        </w:rPr>
        <w:t>Приложение № 1</w:t>
      </w:r>
    </w:p>
    <w:p>
      <w:pPr>
        <w:pStyle w:val="Normal"/>
        <w:widowControl w:val="false"/>
        <w:numPr>
          <w:ilvl w:val="0"/>
          <w:numId w:val="0"/>
        </w:numPr>
        <w:tabs>
          <w:tab w:val="left" w:pos="709" w:leader="none"/>
        </w:tabs>
        <w:bidi w:val="0"/>
        <w:spacing w:lineRule="atLeast" w:line="276" w:before="0" w:after="0"/>
        <w:ind w:left="5102" w:right="0" w:hanging="0"/>
        <w:jc w:val="both"/>
        <w:textAlignment w:val="auto"/>
        <w:rPr/>
      </w:pPr>
      <w:r>
        <w:rPr>
          <w:rFonts w:ascii="Times New Roman" w:hAnsi="Times New Roman"/>
          <w:sz w:val="28"/>
          <w:szCs w:val="28"/>
        </w:rPr>
        <w:t>К административному регламенту</w:t>
      </w:r>
    </w:p>
    <w:p>
      <w:pPr>
        <w:pStyle w:val="Normal"/>
        <w:widowControl w:val="false"/>
        <w:bidi w:val="0"/>
        <w:spacing w:before="0" w:after="0"/>
        <w:ind w:left="0" w:right="0" w:firstLine="709"/>
        <w:jc w:val="right"/>
        <w:textAlignment w:val="auto"/>
        <w:rPr>
          <w:rStyle w:val="12"/>
          <w:rFonts w:ascii="Times New Roman" w:hAnsi="Times New Roman"/>
          <w:sz w:val="28"/>
          <w:szCs w:val="28"/>
          <w:lang w:val="ru-RU" w:eastAsia="ru-RU" w:bidi="ar-SA"/>
        </w:rPr>
      </w:pPr>
      <w:r>
        <w:rPr>
          <w:rFonts w:ascii="Times New Roman" w:hAnsi="Times New Roman"/>
          <w:sz w:val="28"/>
          <w:szCs w:val="28"/>
          <w:lang w:val="ru-RU" w:eastAsia="ru-RU" w:bidi="ar-SA"/>
        </w:rPr>
      </w:r>
    </w:p>
    <w:p>
      <w:pPr>
        <w:pStyle w:val="Style35"/>
        <w:widowControl/>
        <w:bidi w:val="0"/>
        <w:spacing w:lineRule="exact" w:line="240"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 xml:space="preserve">В Администрацию </w:t>
      </w:r>
      <w:r>
        <w:rPr>
          <w:rFonts w:ascii="Times New Roman" w:hAnsi="Times New Roman"/>
          <w:sz w:val="28"/>
          <w:szCs w:val="28"/>
        </w:rPr>
        <w:t xml:space="preserve">Ащебутакского сельсовета </w:t>
      </w:r>
      <w:r>
        <w:rPr>
          <w:rStyle w:val="FontStyle44"/>
          <w:rFonts w:ascii="Times New Roman" w:hAnsi="Times New Roman"/>
          <w:sz w:val="28"/>
          <w:szCs w:val="28"/>
          <w:lang w:val="ru-RU" w:eastAsia="ru-RU" w:bidi="ar-SA"/>
        </w:rPr>
        <w:t>от ______________________ 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наименование заявителя печатными буквами</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 xml:space="preserve"> </w:t>
      </w:r>
      <w:r>
        <w:rPr>
          <w:rStyle w:val="FontStyle44"/>
          <w:rFonts w:ascii="Times New Roman" w:hAnsi="Times New Roman"/>
          <w:sz w:val="28"/>
          <w:szCs w:val="28"/>
          <w:vertAlign w:val="superscript"/>
          <w:lang w:val="ru-RU" w:eastAsia="ru-RU" w:bidi="ar-SA"/>
        </w:rPr>
        <w:t>(фамилия, имя, отчество - для граждан,</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полное наименование, место нахождения- для юридического лица),</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почтовый адрес, телефон</w:t>
      </w:r>
    </w:p>
    <w:p>
      <w:pPr>
        <w:pStyle w:val="Normal"/>
        <w:widowControl w:val="false"/>
        <w:bidi w:val="0"/>
        <w:spacing w:before="0" w:after="0"/>
        <w:ind w:left="0" w:right="0" w:firstLine="709"/>
        <w:jc w:val="center"/>
        <w:textAlignment w:val="auto"/>
        <w:rPr>
          <w:rStyle w:val="FontStyle45"/>
          <w:rFonts w:ascii="Times New Roman" w:hAnsi="Times New Roman"/>
          <w:sz w:val="28"/>
          <w:szCs w:val="28"/>
          <w:lang w:val="ru-RU" w:eastAsia="ru-RU" w:bidi="ar-SA"/>
        </w:rPr>
      </w:pPr>
      <w:r>
        <w:rPr>
          <w:rFonts w:ascii="Times New Roman" w:hAnsi="Times New Roman"/>
          <w:sz w:val="28"/>
          <w:szCs w:val="28"/>
          <w:lang w:val="ru-RU" w:eastAsia="ru-RU" w:bidi="ar-SA"/>
        </w:rPr>
      </w:r>
    </w:p>
    <w:p>
      <w:pPr>
        <w:pStyle w:val="Normal"/>
        <w:widowControl w:val="false"/>
        <w:bidi w:val="0"/>
        <w:spacing w:before="0" w:after="0"/>
        <w:ind w:left="0" w:right="0" w:firstLine="709"/>
        <w:jc w:val="center"/>
        <w:textAlignment w:val="auto"/>
        <w:rPr>
          <w:rStyle w:val="FontStyle45"/>
          <w:rFonts w:ascii="Times New Roman" w:hAnsi="Times New Roman"/>
          <w:sz w:val="28"/>
          <w:szCs w:val="28"/>
          <w:lang w:val="ru-RU" w:eastAsia="ru-RU" w:bidi="ar-SA"/>
        </w:rPr>
      </w:pPr>
      <w:r>
        <w:rPr>
          <w:rFonts w:ascii="Times New Roman" w:hAnsi="Times New Roman"/>
          <w:sz w:val="28"/>
          <w:szCs w:val="28"/>
          <w:lang w:val="ru-RU" w:eastAsia="ru-RU" w:bidi="ar-SA"/>
        </w:rPr>
      </w:r>
    </w:p>
    <w:p>
      <w:pPr>
        <w:pStyle w:val="Normal"/>
        <w:widowControl w:val="false"/>
        <w:bidi w:val="0"/>
        <w:spacing w:before="0" w:after="0"/>
        <w:ind w:left="0" w:right="0" w:firstLine="709"/>
        <w:jc w:val="center"/>
        <w:textAlignment w:val="auto"/>
        <w:rPr/>
      </w:pPr>
      <w:r>
        <w:rPr>
          <w:rStyle w:val="FontStyle45"/>
          <w:rFonts w:ascii="Times New Roman" w:hAnsi="Times New Roman"/>
          <w:sz w:val="28"/>
          <w:szCs w:val="28"/>
          <w:lang w:val="ru-RU" w:eastAsia="ru-RU" w:bidi="ar-SA"/>
        </w:rPr>
        <w:t>ЗАЯВЛЕНИЕ</w:t>
      </w:r>
    </w:p>
    <w:p>
      <w:pPr>
        <w:pStyle w:val="Normal"/>
        <w:widowControl w:val="false"/>
        <w:bidi w:val="0"/>
        <w:spacing w:before="0" w:after="0"/>
        <w:ind w:left="0" w:right="0" w:firstLine="709"/>
        <w:jc w:val="center"/>
        <w:textAlignment w:val="auto"/>
        <w:rPr>
          <w:rStyle w:val="FontStyle45"/>
          <w:rFonts w:ascii="Times New Roman" w:hAnsi="Times New Roman"/>
          <w:sz w:val="28"/>
          <w:szCs w:val="28"/>
        </w:rPr>
      </w:pPr>
      <w:r>
        <w:rPr>
          <w:rFonts w:ascii="Times New Roman" w:hAnsi="Times New Roman"/>
          <w:sz w:val="28"/>
          <w:szCs w:val="28"/>
        </w:rPr>
      </w:r>
    </w:p>
    <w:p>
      <w:pPr>
        <w:pStyle w:val="Normal"/>
        <w:widowControl w:val="false"/>
        <w:tabs>
          <w:tab w:val="left" w:pos="709" w:leader="none"/>
        </w:tabs>
        <w:bidi w:val="0"/>
        <w:spacing w:lineRule="atLeast" w:line="276" w:before="0" w:after="0"/>
        <w:ind w:left="0" w:right="0" w:hanging="0"/>
        <w:jc w:val="center"/>
        <w:textAlignment w:val="auto"/>
        <w:rPr/>
      </w:pPr>
      <w:r>
        <w:rPr>
          <w:rStyle w:val="FontStyle45"/>
          <w:rFonts w:ascii="Times New Roman" w:hAnsi="Times New Roman"/>
          <w:sz w:val="28"/>
          <w:szCs w:val="28"/>
          <w:u w:val="single"/>
          <w:lang w:val="ru-RU" w:eastAsia="ru-RU" w:bidi="ar-SA"/>
        </w:rPr>
        <w:t xml:space="preserve">о присвоении адреса объекту капитального строительства (земельному участку) </w:t>
      </w:r>
    </w:p>
    <w:p>
      <w:pPr>
        <w:pStyle w:val="Normal"/>
        <w:widowControl w:val="false"/>
        <w:bidi w:val="0"/>
        <w:spacing w:before="0" w:after="0"/>
        <w:ind w:left="0" w:right="0" w:firstLine="709"/>
        <w:jc w:val="center"/>
        <w:textAlignment w:val="auto"/>
        <w:rPr>
          <w:rStyle w:val="FontStyle45"/>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both"/>
        <w:textAlignment w:val="auto"/>
        <w:rPr/>
      </w:pPr>
      <w:r>
        <w:rPr>
          <w:rStyle w:val="FontStyle45"/>
          <w:rFonts w:ascii="Times New Roman" w:hAnsi="Times New Roman"/>
          <w:sz w:val="28"/>
          <w:szCs w:val="28"/>
          <w:lang w:val="ru-RU" w:eastAsia="ru-RU" w:bidi="ar-SA"/>
        </w:rPr>
        <w:t>Прошу присвоить адрес объекту капитального строительства (земельному участку) _______________________________________________,</w:t>
      </w:r>
    </w:p>
    <w:p>
      <w:pPr>
        <w:pStyle w:val="Normal"/>
        <w:widowControl w:val="false"/>
        <w:bidi w:val="0"/>
        <w:spacing w:before="0" w:after="0"/>
        <w:ind w:left="0" w:right="0" w:firstLine="709"/>
        <w:jc w:val="center"/>
        <w:textAlignment w:val="auto"/>
        <w:rPr/>
      </w:pPr>
      <w:r>
        <w:rPr>
          <w:rStyle w:val="FontStyle45"/>
          <w:rFonts w:ascii="Times New Roman" w:hAnsi="Times New Roman"/>
          <w:sz w:val="28"/>
          <w:szCs w:val="28"/>
          <w:vertAlign w:val="superscript"/>
          <w:lang w:val="ru-RU" w:eastAsia="ru-RU" w:bidi="ar-SA"/>
        </w:rPr>
        <w:t>(наименование и назначение объекта (участка)</w:t>
      </w:r>
    </w:p>
    <w:p>
      <w:pPr>
        <w:pStyle w:val="Normal"/>
        <w:widowControl w:val="false"/>
        <w:bidi w:val="0"/>
        <w:spacing w:before="0" w:after="0"/>
        <w:ind w:left="0" w:right="0" w:firstLine="709"/>
        <w:jc w:val="left"/>
        <w:textAlignment w:val="auto"/>
        <w:rPr/>
      </w:pPr>
      <w:r>
        <w:rPr>
          <w:rStyle w:val="FontStyle45"/>
          <w:rFonts w:ascii="Times New Roman" w:hAnsi="Times New Roman"/>
          <w:sz w:val="28"/>
          <w:szCs w:val="28"/>
          <w:lang w:val="ru-RU" w:eastAsia="ru-RU" w:bidi="ar-SA"/>
        </w:rPr>
        <w:t>расположенному: ______________________________________________</w:t>
      </w:r>
    </w:p>
    <w:p>
      <w:pPr>
        <w:pStyle w:val="Normal"/>
        <w:widowControl w:val="false"/>
        <w:bidi w:val="0"/>
        <w:spacing w:before="0" w:after="0"/>
        <w:ind w:left="0" w:right="0" w:firstLine="709"/>
        <w:jc w:val="center"/>
        <w:textAlignment w:val="auto"/>
        <w:rPr/>
      </w:pPr>
      <w:r>
        <w:rPr>
          <w:rStyle w:val="FontStyle45"/>
          <w:rFonts w:ascii="Times New Roman" w:hAnsi="Times New Roman"/>
          <w:sz w:val="28"/>
          <w:szCs w:val="28"/>
          <w:vertAlign w:val="superscript"/>
          <w:lang w:val="ru-RU" w:eastAsia="ru-RU" w:bidi="ar-SA"/>
        </w:rPr>
        <w:t>(описание местоположения)</w:t>
      </w:r>
    </w:p>
    <w:p>
      <w:pPr>
        <w:pStyle w:val="Normal"/>
        <w:widowControl w:val="false"/>
        <w:tabs>
          <w:tab w:val="left" w:pos="709" w:leader="none"/>
        </w:tabs>
        <w:bidi w:val="0"/>
        <w:spacing w:lineRule="atLeast" w:line="276" w:before="0" w:after="0"/>
        <w:ind w:left="0" w:right="0" w:hanging="0"/>
        <w:jc w:val="center"/>
        <w:textAlignment w:val="auto"/>
        <w:rPr/>
      </w:pPr>
      <w:r>
        <w:rPr>
          <w:rStyle w:val="FontStyle45"/>
          <w:rFonts w:ascii="Times New Roman" w:hAnsi="Times New Roman"/>
          <w:sz w:val="28"/>
          <w:szCs w:val="28"/>
          <w:lang w:val="ru-RU" w:eastAsia="ru-RU" w:bidi="ar-SA"/>
        </w:rPr>
        <w:t>__________________________________________________________________</w:t>
      </w:r>
    </w:p>
    <w:p>
      <w:pPr>
        <w:pStyle w:val="Normal"/>
        <w:widowControl w:val="false"/>
        <w:bidi w:val="0"/>
        <w:spacing w:before="0" w:after="0"/>
        <w:ind w:left="0" w:right="0" w:firstLine="709"/>
        <w:jc w:val="center"/>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t>Перечень документов:</w:t>
      </w:r>
    </w:p>
    <w:p>
      <w:pPr>
        <w:pStyle w:val="Normal"/>
        <w:widowControl w:val="false"/>
        <w:numPr>
          <w:ilvl w:val="0"/>
          <w:numId w:val="1"/>
        </w:numPr>
        <w:bidi w:val="0"/>
        <w:spacing w:before="0" w:after="0"/>
        <w:ind w:left="720" w:right="0" w:firstLine="709"/>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numPr>
          <w:ilvl w:val="0"/>
          <w:numId w:val="1"/>
        </w:numPr>
        <w:bidi w:val="0"/>
        <w:spacing w:before="0" w:after="0"/>
        <w:ind w:left="720" w:right="0" w:firstLine="709"/>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numPr>
          <w:ilvl w:val="0"/>
          <w:numId w:val="1"/>
        </w:numPr>
        <w:bidi w:val="0"/>
        <w:spacing w:before="0" w:after="0"/>
        <w:ind w:left="720" w:right="0" w:firstLine="709"/>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numPr>
          <w:ilvl w:val="0"/>
          <w:numId w:val="1"/>
        </w:numPr>
        <w:bidi w:val="0"/>
        <w:spacing w:before="0" w:after="0"/>
        <w:ind w:left="720" w:right="0" w:firstLine="709"/>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numPr>
          <w:ilvl w:val="0"/>
          <w:numId w:val="1"/>
        </w:numPr>
        <w:bidi w:val="0"/>
        <w:spacing w:before="0" w:after="0"/>
        <w:ind w:left="720" w:right="0" w:firstLine="709"/>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 xml:space="preserve">Заявитель__________________________________            _____________       </w:t>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vertAlign w:val="superscript"/>
          <w:lang w:val="ru-RU" w:eastAsia="ru-RU" w:bidi="ar-SA"/>
        </w:rPr>
        <w:t>фамилия,  имя,  отчество   (для граждан),наименование,  фамилия,  имя,   отчество,</w:t>
        <w:tab/>
        <w:t xml:space="preserve">                            подпись</w:t>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vertAlign w:val="superscript"/>
          <w:lang w:val="ru-RU" w:eastAsia="ru-RU" w:bidi="ar-SA"/>
        </w:rPr>
        <w:t>должность руководителя, - печать   (для юридических лиц)</w:t>
        <w:tab/>
        <w:t xml:space="preserve"> </w:t>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 xml:space="preserve">                                                                                     </w:t>
      </w:r>
      <w:r>
        <w:rPr>
          <w:rStyle w:val="FontStyle44"/>
          <w:rFonts w:ascii="Times New Roman" w:hAnsi="Times New Roman"/>
          <w:sz w:val="28"/>
          <w:szCs w:val="28"/>
          <w:lang w:val="ru-RU" w:eastAsia="ru-RU" w:bidi="ar-SA"/>
        </w:rPr>
        <w:t>"___"__________20_ г.</w:t>
      </w:r>
    </w:p>
    <w:p>
      <w:pPr>
        <w:pStyle w:val="Normal"/>
        <w:widowControl w:val="false"/>
        <w:bidi w:val="0"/>
        <w:spacing w:before="0" w:after="0"/>
        <w:ind w:left="0" w:right="0" w:firstLine="709"/>
        <w:jc w:val="left"/>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Отметка о регистрации заявления __________________________</w:t>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r>
      <w:r>
        <w:br w:type="page"/>
      </w:r>
    </w:p>
    <w:p>
      <w:pPr>
        <w:pStyle w:val="Normal"/>
        <w:widowControl w:val="false"/>
        <w:numPr>
          <w:ilvl w:val="0"/>
          <w:numId w:val="0"/>
        </w:numPr>
        <w:tabs>
          <w:tab w:val="left" w:pos="709" w:leader="none"/>
        </w:tabs>
        <w:bidi w:val="0"/>
        <w:spacing w:lineRule="atLeast" w:line="276" w:before="0" w:after="0"/>
        <w:ind w:left="5102" w:right="0" w:hanging="0"/>
        <w:jc w:val="both"/>
        <w:textAlignment w:val="auto"/>
        <w:outlineLvl w:val="1"/>
        <w:rPr>
          <w:rFonts w:ascii="Times New Roman" w:hAnsi="Times New Roman"/>
          <w:sz w:val="28"/>
          <w:szCs w:val="28"/>
        </w:rPr>
      </w:pPr>
      <w:r>
        <w:rPr>
          <w:rFonts w:ascii="Times New Roman" w:hAnsi="Times New Roman"/>
          <w:sz w:val="28"/>
          <w:szCs w:val="28"/>
        </w:rPr>
        <w:t>Приложение № 2</w:t>
      </w:r>
    </w:p>
    <w:p>
      <w:pPr>
        <w:pStyle w:val="Normal"/>
        <w:widowControl w:val="false"/>
        <w:numPr>
          <w:ilvl w:val="0"/>
          <w:numId w:val="0"/>
        </w:numPr>
        <w:tabs>
          <w:tab w:val="left" w:pos="709" w:leader="none"/>
        </w:tabs>
        <w:bidi w:val="0"/>
        <w:spacing w:lineRule="atLeast" w:line="276" w:before="0" w:after="0"/>
        <w:ind w:left="5102" w:right="0" w:hanging="0"/>
        <w:jc w:val="both"/>
        <w:textAlignment w:val="auto"/>
        <w:rPr/>
      </w:pPr>
      <w:r>
        <w:rPr>
          <w:rFonts w:ascii="Times New Roman" w:hAnsi="Times New Roman"/>
          <w:sz w:val="28"/>
          <w:szCs w:val="28"/>
        </w:rPr>
        <w:t>К административному регламенту</w:t>
      </w:r>
    </w:p>
    <w:p>
      <w:pPr>
        <w:pStyle w:val="Normal"/>
        <w:widowControl w:val="false"/>
        <w:bidi w:val="0"/>
        <w:spacing w:before="0" w:after="0"/>
        <w:ind w:left="0" w:right="0" w:firstLine="709"/>
        <w:jc w:val="right"/>
        <w:textAlignment w:val="auto"/>
        <w:rPr>
          <w:rStyle w:val="12"/>
          <w:rFonts w:ascii="Times New Roman" w:hAnsi="Times New Roman"/>
          <w:sz w:val="28"/>
          <w:szCs w:val="28"/>
          <w:lang w:val="ru-RU" w:eastAsia="ru-RU" w:bidi="ar-SA"/>
        </w:rPr>
      </w:pPr>
      <w:r>
        <w:rPr>
          <w:rFonts w:ascii="Times New Roman" w:hAnsi="Times New Roman"/>
          <w:sz w:val="28"/>
          <w:szCs w:val="28"/>
          <w:lang w:val="ru-RU" w:eastAsia="ru-RU" w:bidi="ar-SA"/>
        </w:rPr>
      </w:r>
    </w:p>
    <w:p>
      <w:pPr>
        <w:pStyle w:val="Style35"/>
        <w:widowControl/>
        <w:bidi w:val="0"/>
        <w:spacing w:lineRule="exact" w:line="240"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 xml:space="preserve">В Администрацию </w:t>
      </w:r>
      <w:r>
        <w:rPr>
          <w:rFonts w:ascii="Times New Roman" w:hAnsi="Times New Roman"/>
          <w:sz w:val="28"/>
          <w:szCs w:val="28"/>
        </w:rPr>
        <w:t xml:space="preserve">Ащебутакского сельсовета </w:t>
      </w:r>
      <w:r>
        <w:rPr>
          <w:rStyle w:val="FontStyle44"/>
          <w:rFonts w:ascii="Times New Roman" w:hAnsi="Times New Roman"/>
          <w:sz w:val="28"/>
          <w:szCs w:val="28"/>
          <w:lang w:val="ru-RU" w:eastAsia="ru-RU" w:bidi="ar-SA"/>
        </w:rPr>
        <w:t>от ______________________ 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наименование заявителя печатными буквами</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 xml:space="preserve"> </w:t>
      </w:r>
      <w:r>
        <w:rPr>
          <w:rStyle w:val="FontStyle44"/>
          <w:rFonts w:ascii="Times New Roman" w:hAnsi="Times New Roman"/>
          <w:sz w:val="28"/>
          <w:szCs w:val="28"/>
          <w:vertAlign w:val="superscript"/>
          <w:lang w:val="ru-RU" w:eastAsia="ru-RU" w:bidi="ar-SA"/>
        </w:rPr>
        <w:t>(фамилия, имя, отчество - для граждан,</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полное наименование, место нахождения- для юридического лица),</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почтовый адрес, телефон</w:t>
      </w:r>
    </w:p>
    <w:p>
      <w:pPr>
        <w:pStyle w:val="Normal"/>
        <w:widowControl w:val="false"/>
        <w:numPr>
          <w:ilvl w:val="0"/>
          <w:numId w:val="0"/>
        </w:numPr>
        <w:bidi w:val="0"/>
        <w:spacing w:before="0" w:after="0"/>
        <w:ind w:left="0" w:right="0" w:firstLine="709"/>
        <w:jc w:val="center"/>
        <w:textAlignment w:val="auto"/>
        <w:outlineLvl w:val="1"/>
        <w:rPr>
          <w:rStyle w:val="FontStyle45"/>
          <w:rFonts w:ascii="Times New Roman" w:hAnsi="Times New Roman"/>
          <w:sz w:val="28"/>
          <w:szCs w:val="28"/>
          <w:lang w:val="ru-RU" w:eastAsia="ru-RU" w:bidi="ar-SA"/>
        </w:rPr>
      </w:pPr>
      <w:r>
        <w:rPr>
          <w:rFonts w:ascii="Times New Roman" w:hAnsi="Times New Roman"/>
          <w:sz w:val="28"/>
          <w:szCs w:val="28"/>
          <w:lang w:val="ru-RU" w:eastAsia="ru-RU" w:bidi="ar-SA"/>
        </w:rPr>
      </w:r>
    </w:p>
    <w:p>
      <w:pPr>
        <w:pStyle w:val="Normal"/>
        <w:widowControl w:val="false"/>
        <w:bidi w:val="0"/>
        <w:spacing w:before="0" w:after="0"/>
        <w:ind w:left="0" w:right="0" w:firstLine="709"/>
        <w:jc w:val="left"/>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lang w:val="ru-RU" w:eastAsia="ru-RU" w:bidi="ar-SA"/>
        </w:rPr>
        <w:t>ЗАЯВЛЕНИЕ</w:t>
      </w:r>
    </w:p>
    <w:p>
      <w:pPr>
        <w:pStyle w:val="Normal"/>
        <w:widowControl w:val="false"/>
        <w:bidi w:val="0"/>
        <w:spacing w:before="0" w:after="0"/>
        <w:ind w:left="0" w:right="0" w:firstLine="709"/>
        <w:jc w:val="center"/>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tabs>
          <w:tab w:val="left" w:pos="709" w:leader="none"/>
        </w:tabs>
        <w:bidi w:val="0"/>
        <w:spacing w:lineRule="atLeast" w:line="276" w:before="0" w:after="0"/>
        <w:ind w:left="0" w:right="0" w:hanging="0"/>
        <w:jc w:val="center"/>
        <w:textAlignment w:val="auto"/>
        <w:rPr/>
      </w:pPr>
      <w:r>
        <w:rPr>
          <w:rStyle w:val="FontStyle44"/>
          <w:rFonts w:ascii="Times New Roman" w:hAnsi="Times New Roman"/>
          <w:sz w:val="28"/>
          <w:szCs w:val="28"/>
          <w:u w:val="single"/>
          <w:lang w:val="ru-RU" w:eastAsia="ru-RU" w:bidi="ar-SA"/>
        </w:rPr>
        <w:t>Об изменении адреса объекта капитального строительства (земельного участка)</w:t>
      </w:r>
    </w:p>
    <w:p>
      <w:pPr>
        <w:pStyle w:val="Normal"/>
        <w:widowControl w:val="false"/>
        <w:bidi w:val="0"/>
        <w:spacing w:before="0" w:after="0"/>
        <w:ind w:left="0" w:right="0" w:firstLine="709"/>
        <w:jc w:val="center"/>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Прошу изменить адрес объекта капитального строительства (земельного участка) ________________________________________________,</w:t>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vertAlign w:val="superscript"/>
          <w:lang w:val="ru-RU" w:eastAsia="ru-RU" w:bidi="ar-SA"/>
        </w:rPr>
        <w:t>(наименование и назначение объекта (участка)</w:t>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расположенного _______________________________________________</w:t>
        <w:tab/>
        <w:t xml:space="preserve">                                                </w:t>
      </w:r>
      <w:r>
        <w:rPr>
          <w:rStyle w:val="FontStyle44"/>
          <w:rFonts w:ascii="Times New Roman" w:hAnsi="Times New Roman"/>
          <w:sz w:val="28"/>
          <w:szCs w:val="28"/>
          <w:vertAlign w:val="superscript"/>
          <w:lang w:val="ru-RU" w:eastAsia="ru-RU" w:bidi="ar-SA"/>
        </w:rPr>
        <w:t xml:space="preserve">  (адрес объекта (участка)</w:t>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в связи с ______________________________________________________</w:t>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vertAlign w:val="superscript"/>
          <w:lang w:val="ru-RU" w:eastAsia="ru-RU" w:bidi="ar-SA"/>
        </w:rPr>
        <w:t>(основание)</w:t>
      </w:r>
    </w:p>
    <w:p>
      <w:pPr>
        <w:pStyle w:val="Normal"/>
        <w:widowControl w:val="false"/>
        <w:tabs>
          <w:tab w:val="left" w:pos="709" w:leader="none"/>
        </w:tabs>
        <w:bidi w:val="0"/>
        <w:spacing w:lineRule="atLeast" w:line="276" w:before="0" w:after="0"/>
        <w:ind w:left="0" w:right="0" w:hanging="0"/>
        <w:jc w:val="center"/>
        <w:textAlignment w:val="auto"/>
        <w:rPr/>
      </w:pPr>
      <w:r>
        <w:rPr>
          <w:rStyle w:val="FontStyle44"/>
          <w:rFonts w:ascii="Times New Roman" w:hAnsi="Times New Roman"/>
          <w:sz w:val="28"/>
          <w:szCs w:val="28"/>
          <w:lang w:val="ru-RU" w:eastAsia="ru-RU" w:bidi="ar-SA"/>
        </w:rPr>
        <w:t>__________________________________________________________________</w:t>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t>Перечень документов:</w:t>
      </w:r>
    </w:p>
    <w:p>
      <w:pPr>
        <w:pStyle w:val="Normal"/>
        <w:widowControl w:val="false"/>
        <w:numPr>
          <w:ilvl w:val="0"/>
          <w:numId w:val="2"/>
        </w:numPr>
        <w:tabs>
          <w:tab w:val="left" w:pos="709" w:leader="none"/>
          <w:tab w:val="left" w:pos="735" w:leader="none"/>
        </w:tabs>
        <w:suppressAutoHyphens w:val="true"/>
        <w:overflowPunct w:val="tru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numPr>
          <w:ilvl w:val="0"/>
          <w:numId w:val="2"/>
        </w:numPr>
        <w:tabs>
          <w:tab w:val="left" w:pos="709" w:leader="none"/>
          <w:tab w:val="left" w:pos="735" w:leader="none"/>
        </w:tabs>
        <w:suppressAutoHyphens w:val="true"/>
        <w:overflowPunct w:val="tru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numPr>
          <w:ilvl w:val="0"/>
          <w:numId w:val="2"/>
        </w:numPr>
        <w:tabs>
          <w:tab w:val="left" w:pos="709" w:leader="none"/>
          <w:tab w:val="left" w:pos="735" w:leader="none"/>
        </w:tabs>
        <w:suppressAutoHyphens w:val="true"/>
        <w:overflowPunct w:val="tru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numPr>
          <w:ilvl w:val="0"/>
          <w:numId w:val="2"/>
        </w:numPr>
        <w:tabs>
          <w:tab w:val="left" w:pos="709" w:leader="none"/>
          <w:tab w:val="left" w:pos="735" w:leader="none"/>
        </w:tabs>
        <w:suppressAutoHyphens w:val="true"/>
        <w:overflowPunct w:val="tru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_________________________________________________________</w:t>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 xml:space="preserve">Заявитель__________________________________            _____________       </w:t>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vertAlign w:val="superscript"/>
          <w:lang w:val="ru-RU" w:eastAsia="ru-RU" w:bidi="ar-SA"/>
        </w:rPr>
        <w:t>фамилия,  имя,  отчество   (для граждан),наименование,  фамилия,  имя,   отчество,</w:t>
        <w:tab/>
        <w:t xml:space="preserve">                            подпись</w:t>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vertAlign w:val="superscript"/>
          <w:lang w:val="ru-RU" w:eastAsia="ru-RU" w:bidi="ar-SA"/>
        </w:rPr>
        <w:t>должность руководителя, - печать   (для юридических лиц)</w:t>
        <w:tab/>
        <w:t xml:space="preserve"> </w:t>
      </w:r>
    </w:p>
    <w:p>
      <w:pPr>
        <w:pStyle w:val="Normal"/>
        <w:widowControl w:val="false"/>
        <w:bidi w:val="0"/>
        <w:spacing w:before="0" w:after="0"/>
        <w:ind w:left="0" w:right="0" w:firstLine="709"/>
        <w:jc w:val="left"/>
        <w:textAlignment w:val="auto"/>
        <w:rPr/>
      </w:pPr>
      <w:r>
        <w:rPr>
          <w:rStyle w:val="FontStyle44"/>
          <w:rFonts w:ascii="Times New Roman" w:hAnsi="Times New Roman"/>
          <w:sz w:val="28"/>
          <w:szCs w:val="28"/>
          <w:lang w:val="ru-RU" w:eastAsia="ru-RU" w:bidi="ar-SA"/>
        </w:rPr>
        <w:t xml:space="preserve">                                                                                     </w:t>
      </w:r>
      <w:r>
        <w:rPr>
          <w:rStyle w:val="FontStyle44"/>
          <w:rFonts w:ascii="Times New Roman" w:hAnsi="Times New Roman"/>
          <w:sz w:val="28"/>
          <w:szCs w:val="28"/>
          <w:lang w:val="ru-RU" w:eastAsia="ru-RU" w:bidi="ar-SA"/>
        </w:rPr>
        <w:t>"___"__________20_ г.</w:t>
      </w:r>
    </w:p>
    <w:p>
      <w:pPr>
        <w:pStyle w:val="Normal"/>
        <w:widowControl w:val="false"/>
        <w:bidi w:val="0"/>
        <w:spacing w:before="0" w:after="0"/>
        <w:ind w:left="0" w:right="0" w:firstLine="709"/>
        <w:jc w:val="left"/>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left"/>
        <w:textAlignment w:val="auto"/>
        <w:rPr>
          <w:sz w:val="28"/>
          <w:szCs w:val="28"/>
        </w:rPr>
      </w:pPr>
      <w:r>
        <w:rPr>
          <w:rStyle w:val="FontStyle44"/>
          <w:rFonts w:ascii="Times New Roman" w:hAnsi="Times New Roman"/>
          <w:sz w:val="28"/>
          <w:szCs w:val="28"/>
          <w:lang w:val="ru-RU" w:eastAsia="ru-RU" w:bidi="ar-SA"/>
        </w:rPr>
        <w:t>Отметка о регистрации заявления __________________________</w:t>
      </w:r>
      <w:r>
        <w:br w:type="page"/>
      </w:r>
    </w:p>
    <w:p>
      <w:pPr>
        <w:pStyle w:val="Normal"/>
        <w:widowControl w:val="false"/>
        <w:numPr>
          <w:ilvl w:val="0"/>
          <w:numId w:val="0"/>
        </w:numPr>
        <w:tabs>
          <w:tab w:val="left" w:pos="709" w:leader="none"/>
        </w:tabs>
        <w:bidi w:val="0"/>
        <w:spacing w:lineRule="atLeast" w:line="276" w:before="0" w:after="0"/>
        <w:ind w:left="5102" w:right="0" w:hanging="0"/>
        <w:jc w:val="both"/>
        <w:textAlignment w:val="auto"/>
        <w:outlineLvl w:val="1"/>
        <w:rPr>
          <w:rFonts w:ascii="Times New Roman" w:hAnsi="Times New Roman"/>
          <w:sz w:val="28"/>
          <w:szCs w:val="28"/>
        </w:rPr>
      </w:pPr>
      <w:r>
        <w:rPr>
          <w:rFonts w:ascii="Times New Roman" w:hAnsi="Times New Roman"/>
          <w:sz w:val="28"/>
          <w:szCs w:val="28"/>
        </w:rPr>
        <w:t>Приложение № 3</w:t>
      </w:r>
    </w:p>
    <w:p>
      <w:pPr>
        <w:pStyle w:val="Normal"/>
        <w:widowControl w:val="false"/>
        <w:numPr>
          <w:ilvl w:val="0"/>
          <w:numId w:val="0"/>
        </w:numPr>
        <w:tabs>
          <w:tab w:val="left" w:pos="709" w:leader="none"/>
        </w:tabs>
        <w:bidi w:val="0"/>
        <w:spacing w:lineRule="atLeast" w:line="276" w:before="0" w:after="0"/>
        <w:ind w:left="5102" w:right="0" w:hanging="0"/>
        <w:jc w:val="both"/>
        <w:textAlignment w:val="auto"/>
        <w:rPr/>
      </w:pPr>
      <w:r>
        <w:rPr>
          <w:rFonts w:ascii="Times New Roman" w:hAnsi="Times New Roman"/>
          <w:sz w:val="28"/>
          <w:szCs w:val="28"/>
        </w:rPr>
        <w:t>К административному регламенту</w:t>
      </w:r>
    </w:p>
    <w:p>
      <w:pPr>
        <w:pStyle w:val="Normal"/>
        <w:widowControl w:val="false"/>
        <w:bidi w:val="0"/>
        <w:spacing w:before="0" w:after="0"/>
        <w:ind w:left="0" w:right="0" w:firstLine="709"/>
        <w:jc w:val="right"/>
        <w:textAlignment w:val="auto"/>
        <w:rPr>
          <w:rStyle w:val="12"/>
          <w:rFonts w:ascii="Times New Roman" w:hAnsi="Times New Roman"/>
          <w:sz w:val="28"/>
          <w:szCs w:val="28"/>
          <w:lang w:val="ru-RU" w:eastAsia="ru-RU" w:bidi="ar-SA"/>
        </w:rPr>
      </w:pPr>
      <w:r>
        <w:rPr>
          <w:rFonts w:ascii="Times New Roman" w:hAnsi="Times New Roman"/>
          <w:sz w:val="28"/>
          <w:szCs w:val="28"/>
          <w:lang w:val="ru-RU" w:eastAsia="ru-RU" w:bidi="ar-SA"/>
        </w:rPr>
      </w:r>
    </w:p>
    <w:p>
      <w:pPr>
        <w:pStyle w:val="Style35"/>
        <w:widowControl/>
        <w:bidi w:val="0"/>
        <w:spacing w:lineRule="exact" w:line="240"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 xml:space="preserve">В Администрацию </w:t>
      </w:r>
      <w:r>
        <w:rPr>
          <w:rFonts w:ascii="Times New Roman" w:hAnsi="Times New Roman"/>
          <w:sz w:val="28"/>
          <w:szCs w:val="28"/>
        </w:rPr>
        <w:t xml:space="preserve">Ащебутакского сельсовета </w:t>
      </w:r>
      <w:r>
        <w:rPr>
          <w:rStyle w:val="FontStyle44"/>
          <w:rFonts w:ascii="Times New Roman" w:hAnsi="Times New Roman"/>
          <w:sz w:val="28"/>
          <w:szCs w:val="28"/>
          <w:lang w:val="ru-RU" w:eastAsia="ru-RU" w:bidi="ar-SA"/>
        </w:rPr>
        <w:t>от ______________________ 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наименование заявителя печатными буквами</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 xml:space="preserve"> </w:t>
      </w:r>
      <w:r>
        <w:rPr>
          <w:rStyle w:val="FontStyle44"/>
          <w:rFonts w:ascii="Times New Roman" w:hAnsi="Times New Roman"/>
          <w:sz w:val="28"/>
          <w:szCs w:val="28"/>
          <w:vertAlign w:val="superscript"/>
          <w:lang w:val="ru-RU" w:eastAsia="ru-RU" w:bidi="ar-SA"/>
        </w:rPr>
        <w:t>(фамилия, имя, отчество - для граждан,</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полное наименование, место нахождения- для юридического лица),</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lang w:val="ru-RU" w:eastAsia="ru-RU" w:bidi="ar-SA"/>
        </w:rPr>
        <w:t>____________________________________________________________________</w:t>
      </w:r>
    </w:p>
    <w:p>
      <w:pPr>
        <w:pStyle w:val="Normal"/>
        <w:widowControl w:val="false"/>
        <w:tabs>
          <w:tab w:val="left" w:pos="709" w:leader="none"/>
        </w:tabs>
        <w:bidi w:val="0"/>
        <w:spacing w:lineRule="atLeast" w:line="276" w:before="0" w:after="0"/>
        <w:ind w:left="4535" w:right="0" w:hanging="0"/>
        <w:jc w:val="left"/>
        <w:textAlignment w:val="auto"/>
        <w:rPr/>
      </w:pPr>
      <w:r>
        <w:rPr>
          <w:rStyle w:val="FontStyle44"/>
          <w:rFonts w:ascii="Times New Roman" w:hAnsi="Times New Roman"/>
          <w:sz w:val="28"/>
          <w:szCs w:val="28"/>
          <w:vertAlign w:val="superscript"/>
          <w:lang w:val="ru-RU" w:eastAsia="ru-RU" w:bidi="ar-SA"/>
        </w:rPr>
        <w:t>почтовый адрес, телефон</w:t>
      </w:r>
    </w:p>
    <w:p>
      <w:pPr>
        <w:pStyle w:val="Normal"/>
        <w:widowControl w:val="false"/>
        <w:bidi w:val="0"/>
        <w:spacing w:before="0" w:after="0"/>
        <w:ind w:left="0" w:right="0" w:firstLine="709"/>
        <w:jc w:val="left"/>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lang w:val="ru-RU" w:eastAsia="ru-RU" w:bidi="ar-SA"/>
        </w:rPr>
        <w:t>ЗАЯВЛЕНИЕ</w:t>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lang w:val="ru-RU" w:eastAsia="ru-RU" w:bidi="ar-SA"/>
        </w:rPr>
        <w:t xml:space="preserve">об упразднении адреса объекта капитального строительства </w:t>
      </w:r>
    </w:p>
    <w:p>
      <w:pPr>
        <w:pStyle w:val="Normal"/>
        <w:widowControl w:val="false"/>
        <w:bidi w:val="0"/>
        <w:spacing w:before="0" w:after="0"/>
        <w:ind w:left="0" w:right="0" w:firstLine="709"/>
        <w:jc w:val="both"/>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both"/>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firstLine="709"/>
        <w:jc w:val="both"/>
        <w:textAlignment w:val="auto"/>
        <w:rPr/>
      </w:pPr>
      <w:r>
        <w:rPr>
          <w:rStyle w:val="FontStyle44"/>
          <w:rFonts w:ascii="Times New Roman" w:hAnsi="Times New Roman"/>
          <w:sz w:val="28"/>
          <w:szCs w:val="28"/>
          <w:lang w:val="ru-RU" w:eastAsia="ru-RU" w:bidi="ar-SA"/>
        </w:rPr>
        <w:t>Прошу упразднить адрес объекта капитального строительства ________ __________________________________________________________________,</w:t>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vertAlign w:val="superscript"/>
          <w:lang w:val="ru-RU" w:eastAsia="ru-RU" w:bidi="ar-SA"/>
        </w:rPr>
        <w:t>(наименование и назначение объекта)</w:t>
      </w:r>
    </w:p>
    <w:p>
      <w:pPr>
        <w:pStyle w:val="Normal"/>
        <w:widowControl w:val="false"/>
        <w:bidi w:val="0"/>
        <w:spacing w:before="0" w:after="0"/>
        <w:ind w:left="0" w:right="0" w:firstLine="709"/>
        <w:jc w:val="both"/>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before="0" w:after="0"/>
        <w:ind w:left="0" w:right="0" w:hanging="0"/>
        <w:jc w:val="both"/>
        <w:textAlignment w:val="auto"/>
        <w:rPr/>
      </w:pPr>
      <w:r>
        <w:rPr>
          <w:rStyle w:val="FontStyle44"/>
          <w:rFonts w:ascii="Times New Roman" w:hAnsi="Times New Roman"/>
          <w:sz w:val="28"/>
          <w:szCs w:val="28"/>
          <w:lang w:val="ru-RU" w:eastAsia="ru-RU" w:bidi="ar-SA"/>
        </w:rPr>
        <w:t>расположенного ____________________________________________________</w:t>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vertAlign w:val="superscript"/>
          <w:lang w:val="ru-RU" w:eastAsia="ru-RU" w:bidi="ar-SA"/>
        </w:rPr>
        <w:t>(адрес объекта недвижимости)</w:t>
      </w:r>
    </w:p>
    <w:p>
      <w:pPr>
        <w:pStyle w:val="Normal"/>
        <w:widowControl w:val="false"/>
        <w:bidi w:val="0"/>
        <w:spacing w:before="0" w:after="0"/>
        <w:ind w:left="0" w:right="0" w:hanging="0"/>
        <w:jc w:val="both"/>
        <w:textAlignment w:val="auto"/>
        <w:rPr/>
      </w:pPr>
      <w:r>
        <w:rPr>
          <w:rStyle w:val="FontStyle44"/>
          <w:rFonts w:ascii="Times New Roman" w:hAnsi="Times New Roman"/>
          <w:sz w:val="28"/>
          <w:szCs w:val="28"/>
          <w:lang w:val="ru-RU" w:eastAsia="ru-RU" w:bidi="ar-SA"/>
        </w:rPr>
        <w:t>в связи с ___________________________________________________________</w:t>
      </w:r>
    </w:p>
    <w:p>
      <w:pPr>
        <w:pStyle w:val="Normal"/>
        <w:widowControl w:val="false"/>
        <w:bidi w:val="0"/>
        <w:spacing w:before="0" w:after="0"/>
        <w:ind w:left="0" w:right="0" w:firstLine="709"/>
        <w:jc w:val="center"/>
        <w:textAlignment w:val="auto"/>
        <w:rPr/>
      </w:pPr>
      <w:r>
        <w:rPr>
          <w:rStyle w:val="FontStyle44"/>
          <w:rFonts w:ascii="Times New Roman" w:hAnsi="Times New Roman"/>
          <w:sz w:val="28"/>
          <w:szCs w:val="28"/>
          <w:vertAlign w:val="superscript"/>
          <w:lang w:val="ru-RU" w:eastAsia="ru-RU" w:bidi="ar-SA"/>
        </w:rPr>
        <w:t>(основание)</w:t>
      </w:r>
    </w:p>
    <w:p>
      <w:pPr>
        <w:pStyle w:val="Normal"/>
        <w:widowControl w:val="false"/>
        <w:tabs>
          <w:tab w:val="left" w:pos="709" w:leader="none"/>
        </w:tabs>
        <w:bidi w:val="0"/>
        <w:spacing w:lineRule="atLeast" w:line="276" w:before="0" w:after="0"/>
        <w:ind w:left="0" w:right="0" w:hanging="0"/>
        <w:jc w:val="both"/>
        <w:textAlignment w:val="auto"/>
        <w:rPr/>
      </w:pPr>
      <w:r>
        <w:rPr>
          <w:rStyle w:val="FontStyle44"/>
          <w:rFonts w:ascii="Times New Roman" w:hAnsi="Times New Roman"/>
          <w:sz w:val="28"/>
          <w:szCs w:val="28"/>
          <w:lang w:val="ru-RU" w:eastAsia="ru-RU" w:bidi="ar-SA"/>
        </w:rPr>
        <w:t>______________________________________________________________________________________________________________________________________</w:t>
      </w:r>
    </w:p>
    <w:p>
      <w:pPr>
        <w:pStyle w:val="Normal"/>
        <w:widowControl w:val="false"/>
        <w:bidi w:val="0"/>
        <w:spacing w:before="0" w:after="0"/>
        <w:ind w:left="0" w:right="0" w:firstLine="709"/>
        <w:jc w:val="left"/>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Перечень документов:</w:t>
      </w:r>
    </w:p>
    <w:p>
      <w:pPr>
        <w:pStyle w:val="Normal"/>
        <w:widowControl w:val="fals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1. _________________________________________________________</w:t>
      </w:r>
    </w:p>
    <w:p>
      <w:pPr>
        <w:pStyle w:val="Normal"/>
        <w:widowControl w:val="fals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2. _________________________________________________________</w:t>
      </w:r>
    </w:p>
    <w:p>
      <w:pPr>
        <w:pStyle w:val="Normal"/>
        <w:widowControl w:val="fals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3. _________________________________________________________</w:t>
      </w:r>
    </w:p>
    <w:p>
      <w:pPr>
        <w:pStyle w:val="Normal"/>
        <w:widowControl w:val="fals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t>4. _________________________________________________________</w:t>
      </w:r>
    </w:p>
    <w:p>
      <w:pPr>
        <w:pStyle w:val="Normal"/>
        <w:widowControl w:val="false"/>
        <w:bidi w:val="0"/>
        <w:spacing w:lineRule="atLeast" w:line="276" w:before="0" w:after="0"/>
        <w:ind w:left="0" w:right="0" w:hanging="0"/>
        <w:jc w:val="left"/>
        <w:textAlignment w:val="auto"/>
        <w:rPr>
          <w:rFonts w:ascii="Times New Roman" w:hAnsi="Times New Roman"/>
          <w:sz w:val="28"/>
          <w:szCs w:val="28"/>
        </w:rPr>
      </w:pPr>
      <w:r>
        <w:rPr>
          <w:rFonts w:ascii="Times New Roman" w:hAnsi="Times New Roman"/>
          <w:sz w:val="28"/>
          <w:szCs w:val="28"/>
        </w:rPr>
      </w:r>
    </w:p>
    <w:p>
      <w:pPr>
        <w:pStyle w:val="Normal"/>
        <w:widowControl w:val="false"/>
        <w:bidi w:val="0"/>
        <w:spacing w:lineRule="atLeast" w:line="276" w:before="0" w:after="0"/>
        <w:ind w:left="0" w:right="0" w:hanging="0"/>
        <w:jc w:val="left"/>
        <w:textAlignment w:val="auto"/>
        <w:rPr/>
      </w:pPr>
      <w:r>
        <w:rPr>
          <w:rStyle w:val="FontStyle44"/>
          <w:rFonts w:ascii="Times New Roman" w:hAnsi="Times New Roman"/>
          <w:sz w:val="28"/>
          <w:szCs w:val="28"/>
          <w:lang w:val="ru-RU" w:eastAsia="ru-RU" w:bidi="ar-SA"/>
        </w:rPr>
        <w:t xml:space="preserve">Заявитель__________________________________            _____________       </w:t>
      </w:r>
    </w:p>
    <w:p>
      <w:pPr>
        <w:pStyle w:val="Normal"/>
        <w:widowControl w:val="false"/>
        <w:bidi w:val="0"/>
        <w:spacing w:lineRule="atLeast" w:line="276" w:before="0" w:after="0"/>
        <w:ind w:left="0" w:right="0" w:hanging="0"/>
        <w:jc w:val="left"/>
        <w:textAlignment w:val="auto"/>
        <w:rPr/>
      </w:pPr>
      <w:r>
        <w:rPr>
          <w:rStyle w:val="FontStyle44"/>
          <w:rFonts w:ascii="Times New Roman" w:hAnsi="Times New Roman"/>
          <w:sz w:val="28"/>
          <w:szCs w:val="28"/>
          <w:vertAlign w:val="superscript"/>
          <w:lang w:val="ru-RU" w:eastAsia="ru-RU" w:bidi="ar-SA"/>
        </w:rPr>
        <w:t>фамилия,  имя,  отчество   (для граждан),наименование,  фамилия,  имя,   отчество,</w:t>
        <w:tab/>
        <w:t xml:space="preserve">                            подпись</w:t>
      </w:r>
    </w:p>
    <w:p>
      <w:pPr>
        <w:pStyle w:val="Normal"/>
        <w:widowControl w:val="false"/>
        <w:bidi w:val="0"/>
        <w:spacing w:lineRule="atLeast" w:line="276" w:before="0" w:after="0"/>
        <w:ind w:left="0" w:right="0" w:hanging="0"/>
        <w:jc w:val="left"/>
        <w:textAlignment w:val="auto"/>
        <w:rPr/>
      </w:pPr>
      <w:r>
        <w:rPr>
          <w:rStyle w:val="FontStyle44"/>
          <w:rFonts w:ascii="Times New Roman" w:hAnsi="Times New Roman"/>
          <w:sz w:val="28"/>
          <w:szCs w:val="28"/>
          <w:vertAlign w:val="superscript"/>
          <w:lang w:val="ru-RU" w:eastAsia="ru-RU" w:bidi="ar-SA"/>
        </w:rPr>
        <w:t>должность руководителя, - печать   (для юридических лиц)</w:t>
        <w:tab/>
        <w:t xml:space="preserve"> </w:t>
      </w:r>
    </w:p>
    <w:p>
      <w:pPr>
        <w:pStyle w:val="Normal"/>
        <w:widowControl w:val="false"/>
        <w:bidi w:val="0"/>
        <w:spacing w:lineRule="atLeast" w:line="276" w:before="0" w:after="0"/>
        <w:ind w:left="0" w:right="0" w:hanging="0"/>
        <w:jc w:val="left"/>
        <w:textAlignment w:val="auto"/>
        <w:rPr/>
      </w:pPr>
      <w:r>
        <w:rPr>
          <w:rStyle w:val="FontStyle44"/>
          <w:rFonts w:ascii="Times New Roman" w:hAnsi="Times New Roman"/>
          <w:sz w:val="28"/>
          <w:szCs w:val="28"/>
          <w:lang w:val="ru-RU" w:eastAsia="ru-RU" w:bidi="ar-SA"/>
        </w:rPr>
        <w:t xml:space="preserve">                                                                                     </w:t>
      </w:r>
      <w:r>
        <w:rPr>
          <w:rStyle w:val="FontStyle44"/>
          <w:rFonts w:ascii="Times New Roman" w:hAnsi="Times New Roman"/>
          <w:sz w:val="28"/>
          <w:szCs w:val="28"/>
          <w:lang w:val="ru-RU" w:eastAsia="ru-RU" w:bidi="ar-SA"/>
        </w:rPr>
        <w:t>"___"__________20_ г.</w:t>
      </w:r>
    </w:p>
    <w:p>
      <w:pPr>
        <w:pStyle w:val="Normal"/>
        <w:widowControl w:val="false"/>
        <w:bidi w:val="0"/>
        <w:spacing w:lineRule="atLeast" w:line="276" w:before="0" w:after="0"/>
        <w:ind w:left="0" w:right="0" w:hanging="0"/>
        <w:jc w:val="left"/>
        <w:textAlignment w:val="auto"/>
        <w:rPr>
          <w:rStyle w:val="FontStyle44"/>
          <w:rFonts w:ascii="Times New Roman" w:hAnsi="Times New Roman"/>
          <w:sz w:val="28"/>
          <w:szCs w:val="28"/>
        </w:rPr>
      </w:pPr>
      <w:r>
        <w:rPr>
          <w:rFonts w:ascii="Times New Roman" w:hAnsi="Times New Roman"/>
          <w:sz w:val="28"/>
          <w:szCs w:val="28"/>
        </w:rPr>
      </w:r>
    </w:p>
    <w:p>
      <w:pPr>
        <w:pStyle w:val="Normal"/>
        <w:widowControl w:val="false"/>
        <w:bidi w:val="0"/>
        <w:spacing w:lineRule="atLeast" w:line="276" w:before="0" w:after="0"/>
        <w:ind w:left="0" w:right="0" w:hanging="0"/>
        <w:jc w:val="left"/>
        <w:textAlignment w:val="auto"/>
        <w:rPr/>
      </w:pPr>
      <w:r>
        <w:rPr>
          <w:rStyle w:val="FontStyle44"/>
          <w:rFonts w:ascii="Times New Roman" w:hAnsi="Times New Roman"/>
          <w:sz w:val="28"/>
          <w:szCs w:val="28"/>
          <w:lang w:val="ru-RU" w:eastAsia="ru-RU" w:bidi="ar-SA"/>
        </w:rPr>
        <w:t>Отметка о регистрации заявления __________________________</w:t>
      </w:r>
    </w:p>
    <w:sectPr>
      <w:type w:val="nextPage"/>
      <w:pgSz w:w="11906" w:h="16838"/>
      <w:pgMar w:left="1701" w:right="794"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Fonts w:ascii="Times New Roman" w:hAnsi="Times New Roman" w:cs="Times New Roman"/>
      </w:rPr>
    </w:lvl>
    <w:lvl w:ilvl="1">
      <w:start w:val="1"/>
      <w:numFmt w:val="lowerLetter"/>
      <w:lvlText w:val="%2."/>
      <w:lvlJc w:val="left"/>
      <w:pPr>
        <w:ind w:left="1080" w:hanging="360"/>
      </w:pPr>
      <w:rPr>
        <w:sz w:val="28"/>
        <w:b/>
        <w:rFonts w:cs="Times New Roman"/>
      </w:rPr>
    </w:lvl>
    <w:lvl w:ilvl="2">
      <w:start w:val="1"/>
      <w:numFmt w:val="lowerRoman"/>
      <w:lvlText w:val="%3."/>
      <w:lvlJc w:val="right"/>
      <w:pPr>
        <w:ind w:left="1440" w:hanging="360"/>
      </w:pPr>
      <w:rPr>
        <w:sz w:val="28"/>
        <w:b/>
        <w:rFonts w:cs="Times New Roman"/>
      </w:rPr>
    </w:lvl>
    <w:lvl w:ilvl="3">
      <w:start w:val="1"/>
      <w:numFmt w:val="decimal"/>
      <w:lvlText w:val="%4."/>
      <w:lvlJc w:val="left"/>
      <w:pPr>
        <w:ind w:left="1800" w:hanging="360"/>
      </w:pPr>
      <w:rPr>
        <w:sz w:val="28"/>
        <w:b/>
        <w:rFonts w:cs="Times New Roman"/>
      </w:rPr>
    </w:lvl>
    <w:lvl w:ilvl="4">
      <w:start w:val="1"/>
      <w:numFmt w:val="lowerLetter"/>
      <w:lvlText w:val="%5."/>
      <w:lvlJc w:val="left"/>
      <w:pPr>
        <w:ind w:left="2160" w:hanging="360"/>
      </w:pPr>
      <w:rPr>
        <w:sz w:val="28"/>
        <w:b/>
        <w:rFonts w:cs="Times New Roman"/>
      </w:rPr>
    </w:lvl>
    <w:lvl w:ilvl="5">
      <w:start w:val="1"/>
      <w:numFmt w:val="lowerRoman"/>
      <w:lvlText w:val="%6."/>
      <w:lvlJc w:val="right"/>
      <w:pPr>
        <w:ind w:left="2520" w:hanging="360"/>
      </w:pPr>
      <w:rPr>
        <w:sz w:val="28"/>
        <w:b/>
        <w:rFonts w:cs="Times New Roman"/>
      </w:rPr>
    </w:lvl>
    <w:lvl w:ilvl="6">
      <w:start w:val="1"/>
      <w:numFmt w:val="decimal"/>
      <w:lvlText w:val="%7."/>
      <w:lvlJc w:val="left"/>
      <w:pPr>
        <w:ind w:left="2880" w:hanging="360"/>
      </w:pPr>
      <w:rPr>
        <w:sz w:val="28"/>
        <w:b/>
        <w:rFonts w:cs="Times New Roman"/>
      </w:rPr>
    </w:lvl>
    <w:lvl w:ilvl="7">
      <w:start w:val="1"/>
      <w:numFmt w:val="lowerLetter"/>
      <w:lvlText w:val="%8."/>
      <w:lvlJc w:val="left"/>
      <w:pPr>
        <w:ind w:left="3240" w:hanging="360"/>
      </w:pPr>
      <w:rPr>
        <w:sz w:val="28"/>
        <w:b/>
        <w:rFonts w:cs="Times New Roman"/>
      </w:rPr>
    </w:lvl>
    <w:lvl w:ilvl="8">
      <w:start w:val="1"/>
      <w:numFmt w:val="lowerRoman"/>
      <w:lvlText w:val="%9."/>
      <w:lvlJc w:val="right"/>
      <w:pPr>
        <w:ind w:left="3600" w:hanging="360"/>
      </w:pPr>
      <w:rPr>
        <w:sz w:val="28"/>
        <w:b/>
        <w:rFonts w:cs="Times New Roman"/>
      </w:rPr>
    </w:lvl>
  </w:abstractNum>
  <w:abstractNum w:abstractNumId="2">
    <w:lvl w:ilvl="0">
      <w:start w:val="1"/>
      <w:numFmt w:val="decimal"/>
      <w:lvlText w:val="%1."/>
      <w:lvlJc w:val="left"/>
      <w:pPr>
        <w:ind w:left="720" w:hanging="360"/>
      </w:pPr>
      <w:rPr>
        <w:sz w:val="28"/>
        <w:b/>
        <w:rFonts w:ascii="Times New Roman" w:hAnsi="Times New Roman" w:cs="Times New Roman"/>
      </w:rPr>
    </w:lvl>
    <w:lvl w:ilvl="1">
      <w:start w:val="1"/>
      <w:numFmt w:val="lowerLetter"/>
      <w:lvlText w:val="%2."/>
      <w:lvlJc w:val="left"/>
      <w:pPr>
        <w:ind w:left="1080" w:hanging="360"/>
      </w:pPr>
      <w:rPr>
        <w:sz w:val="28"/>
        <w:b/>
        <w:rFonts w:cs="Times New Roman"/>
      </w:rPr>
    </w:lvl>
    <w:lvl w:ilvl="2">
      <w:start w:val="1"/>
      <w:numFmt w:val="lowerRoman"/>
      <w:lvlText w:val="%3."/>
      <w:lvlJc w:val="right"/>
      <w:pPr>
        <w:ind w:left="1440" w:hanging="360"/>
      </w:pPr>
      <w:rPr>
        <w:sz w:val="28"/>
        <w:b/>
        <w:rFonts w:cs="Times New Roman"/>
      </w:rPr>
    </w:lvl>
    <w:lvl w:ilvl="3">
      <w:start w:val="1"/>
      <w:numFmt w:val="decimal"/>
      <w:lvlText w:val="%4."/>
      <w:lvlJc w:val="left"/>
      <w:pPr>
        <w:ind w:left="1800" w:hanging="360"/>
      </w:pPr>
      <w:rPr>
        <w:sz w:val="28"/>
        <w:b/>
        <w:rFonts w:cs="Times New Roman"/>
      </w:rPr>
    </w:lvl>
    <w:lvl w:ilvl="4">
      <w:start w:val="1"/>
      <w:numFmt w:val="lowerLetter"/>
      <w:lvlText w:val="%5."/>
      <w:lvlJc w:val="left"/>
      <w:pPr>
        <w:ind w:left="2160" w:hanging="360"/>
      </w:pPr>
      <w:rPr>
        <w:sz w:val="28"/>
        <w:b/>
        <w:rFonts w:cs="Times New Roman"/>
      </w:rPr>
    </w:lvl>
    <w:lvl w:ilvl="5">
      <w:start w:val="1"/>
      <w:numFmt w:val="lowerRoman"/>
      <w:lvlText w:val="%6."/>
      <w:lvlJc w:val="right"/>
      <w:pPr>
        <w:ind w:left="2520" w:hanging="360"/>
      </w:pPr>
      <w:rPr>
        <w:sz w:val="28"/>
        <w:b/>
        <w:rFonts w:cs="Times New Roman"/>
      </w:rPr>
    </w:lvl>
    <w:lvl w:ilvl="6">
      <w:start w:val="1"/>
      <w:numFmt w:val="decimal"/>
      <w:lvlText w:val="%7."/>
      <w:lvlJc w:val="left"/>
      <w:pPr>
        <w:ind w:left="2880" w:hanging="360"/>
      </w:pPr>
      <w:rPr>
        <w:sz w:val="28"/>
        <w:b/>
        <w:rFonts w:cs="Times New Roman"/>
      </w:rPr>
    </w:lvl>
    <w:lvl w:ilvl="7">
      <w:start w:val="1"/>
      <w:numFmt w:val="lowerLetter"/>
      <w:lvlText w:val="%8."/>
      <w:lvlJc w:val="left"/>
      <w:pPr>
        <w:ind w:left="3240" w:hanging="360"/>
      </w:pPr>
      <w:rPr>
        <w:sz w:val="28"/>
        <w:b/>
        <w:rFonts w:cs="Times New Roman"/>
      </w:rPr>
    </w:lvl>
    <w:lvl w:ilvl="8">
      <w:start w:val="1"/>
      <w:numFmt w:val="lowerRoman"/>
      <w:lvlText w:val="%9."/>
      <w:lvlJc w:val="right"/>
      <w:pPr>
        <w:ind w:left="3600" w:hanging="360"/>
      </w:pPr>
      <w:rPr>
        <w:sz w:val="28"/>
        <w:b/>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8"/>
        <w:szCs w:val="24"/>
        <w:lang w:val="ru-RU" w:eastAsia="zh-CN" w:bidi="hi-IN"/>
      </w:rPr>
    </w:rPrDefault>
    <w:pPrDefault>
      <w:pPr/>
    </w:pPrDefault>
  </w:docDefaults>
  <w:style w:type="paragraph" w:styleId="Normal">
    <w:name w:val="Normal"/>
    <w:qFormat/>
    <w:pPr>
      <w:widowControl/>
      <w:tabs>
        <w:tab w:val="left" w:pos="709" w:leader="none"/>
      </w:tabs>
      <w:suppressAutoHyphens w:val="true"/>
      <w:overflowPunct w:val="true"/>
      <w:bidi w:val="0"/>
      <w:spacing w:lineRule="atLeast" w:line="276" w:before="0" w:after="200"/>
      <w:ind w:left="0" w:right="0" w:hanging="0"/>
      <w:jc w:val="left"/>
      <w:textAlignment w:val="auto"/>
    </w:pPr>
    <w:rPr>
      <w:rFonts w:ascii="Calibri" w:hAnsi="Calibri" w:eastAsia="SimSun" w:cs="Calibri"/>
      <w:color w:val="00000A"/>
      <w:sz w:val="22"/>
      <w:szCs w:val="22"/>
      <w:lang w:val="ru-RU" w:eastAsia="en-US" w:bidi="ar-SA"/>
    </w:rPr>
  </w:style>
  <w:style w:type="paragraph" w:styleId="1">
    <w:name w:val="Heading 1"/>
    <w:basedOn w:val="Normal"/>
    <w:qFormat/>
    <w:pPr>
      <w:keepNext/>
      <w:widowControl/>
      <w:ind w:left="0" w:right="0" w:hanging="0"/>
      <w:jc w:val="center"/>
      <w:textAlignment w:val="auto"/>
      <w:outlineLvl w:val="0"/>
    </w:pPr>
    <w:rPr>
      <w:rFonts w:cs="Times New Roman"/>
      <w:b/>
      <w:bCs/>
      <w:sz w:val="24"/>
      <w:szCs w:val="24"/>
      <w:lang w:val="ru-RU" w:eastAsia="ru-RU" w:bidi="ar-SA"/>
    </w:rPr>
  </w:style>
  <w:style w:type="paragraph" w:styleId="2">
    <w:name w:val="Heading 2"/>
    <w:basedOn w:val="Normal"/>
    <w:qFormat/>
    <w:pPr>
      <w:keepNext/>
      <w:widowControl/>
      <w:spacing w:before="240" w:after="60"/>
      <w:ind w:left="0" w:right="0" w:hanging="0"/>
      <w:jc w:val="left"/>
      <w:textAlignment w:val="auto"/>
      <w:outlineLvl w:val="1"/>
    </w:pPr>
    <w:rPr>
      <w:rFonts w:ascii="Arial" w:hAnsi="Arial" w:cs="Arial"/>
      <w:b/>
      <w:bCs/>
      <w:i/>
      <w:iCs/>
      <w:sz w:val="28"/>
      <w:szCs w:val="28"/>
      <w:lang w:val="ru-RU" w:eastAsia="ru-RU" w:bidi="ar-SA"/>
    </w:rPr>
  </w:style>
  <w:style w:type="paragraph" w:styleId="3">
    <w:name w:val="Heading 3"/>
    <w:basedOn w:val="Style17"/>
    <w:qFormat/>
    <w:pPr/>
    <w:rPr/>
  </w:style>
  <w:style w:type="paragraph" w:styleId="4">
    <w:name w:val="Heading 4"/>
    <w:basedOn w:val="Normal"/>
    <w:qFormat/>
    <w:pPr>
      <w:keepNext/>
      <w:widowControl/>
      <w:spacing w:before="240" w:after="60"/>
      <w:ind w:left="0" w:right="0" w:hanging="0"/>
      <w:jc w:val="left"/>
      <w:textAlignment w:val="auto"/>
      <w:outlineLvl w:val="3"/>
    </w:pPr>
    <w:rPr>
      <w:rFonts w:cs="Times New Roman"/>
      <w:b/>
      <w:bCs/>
      <w:sz w:val="28"/>
      <w:szCs w:val="28"/>
      <w:lang w:val="ru-RU" w:eastAsia="ru-RU" w:bidi="ar-SA"/>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cs="Cambria"/>
      <w:b/>
      <w:bCs/>
      <w:sz w:val="32"/>
      <w:szCs w:val="32"/>
    </w:rPr>
  </w:style>
  <w:style w:type="character" w:styleId="21">
    <w:name w:val="Заголовок 2 Знак"/>
    <w:basedOn w:val="DefaultParagraphFont"/>
    <w:qFormat/>
    <w:rPr>
      <w:rFonts w:ascii="Cambria" w:hAnsi="Cambria" w:eastAsia="Times New Roman" w:cs="Cambria"/>
      <w:b/>
      <w:bCs/>
      <w:i/>
      <w:iCs/>
      <w:sz w:val="28"/>
      <w:szCs w:val="28"/>
    </w:rPr>
  </w:style>
  <w:style w:type="character" w:styleId="41">
    <w:name w:val="Заголовок 4 Знак"/>
    <w:basedOn w:val="DefaultParagraphFont"/>
    <w:qFormat/>
    <w:rPr>
      <w:rFonts w:ascii="Calibri" w:hAnsi="Calibri" w:eastAsia="Times New Roman" w:cs="Calibri"/>
      <w:b/>
      <w:bCs/>
      <w:sz w:val="28"/>
      <w:szCs w:val="28"/>
    </w:rPr>
  </w:style>
  <w:style w:type="character" w:styleId="Style10">
    <w:name w:val="Текст выноски Знак"/>
    <w:basedOn w:val="DefaultParagraphFont"/>
    <w:qFormat/>
    <w:rPr>
      <w:rFonts w:ascii="Tahoma" w:hAnsi="Tahoma" w:cs="Tahoma"/>
      <w:sz w:val="16"/>
      <w:szCs w:val="16"/>
    </w:rPr>
  </w:style>
  <w:style w:type="character" w:styleId="Style11">
    <w:name w:val="Верхний колонтитул Знак"/>
    <w:basedOn w:val="DefaultParagraphFont"/>
    <w:qFormat/>
    <w:rPr>
      <w:rFonts w:cs="Times New Roman"/>
      <w:sz w:val="20"/>
      <w:szCs w:val="20"/>
    </w:rPr>
  </w:style>
  <w:style w:type="character" w:styleId="Pagenumber">
    <w:name w:val="page number"/>
    <w:basedOn w:val="DefaultParagraphFont"/>
    <w:qFormat/>
    <w:rPr>
      <w:rFonts w:cs="Times New Roman"/>
    </w:rPr>
  </w:style>
  <w:style w:type="character" w:styleId="Style12">
    <w:name w:val="Основной текст Знак"/>
    <w:basedOn w:val="DefaultParagraphFont"/>
    <w:qFormat/>
    <w:rPr>
      <w:rFonts w:cs="Times New Roman"/>
      <w:sz w:val="20"/>
      <w:szCs w:val="20"/>
    </w:rPr>
  </w:style>
  <w:style w:type="character" w:styleId="22">
    <w:name w:val="Основной текст с отступом 2 Знак"/>
    <w:basedOn w:val="DefaultParagraphFont"/>
    <w:qFormat/>
    <w:rPr>
      <w:rFonts w:cs="Times New Roman"/>
      <w:sz w:val="20"/>
      <w:szCs w:val="20"/>
    </w:rPr>
  </w:style>
  <w:style w:type="character" w:styleId="23">
    <w:name w:val="Основной текст 2 Знак"/>
    <w:basedOn w:val="DefaultParagraphFont"/>
    <w:qFormat/>
    <w:rPr>
      <w:rFonts w:cs="Times New Roman"/>
      <w:sz w:val="20"/>
      <w:szCs w:val="20"/>
    </w:rPr>
  </w:style>
  <w:style w:type="character" w:styleId="31">
    <w:name w:val="Основной текст с отступом 3 Знак"/>
    <w:basedOn w:val="DefaultParagraphFont"/>
    <w:qFormat/>
    <w:rPr>
      <w:rFonts w:cs="Times New Roman"/>
      <w:sz w:val="16"/>
      <w:szCs w:val="16"/>
    </w:rPr>
  </w:style>
  <w:style w:type="character" w:styleId="Style13">
    <w:name w:val="Нижний колонтитул Знак"/>
    <w:basedOn w:val="DefaultParagraphFont"/>
    <w:qFormat/>
    <w:rPr>
      <w:rFonts w:cs="Times New Roman"/>
      <w:sz w:val="20"/>
      <w:szCs w:val="20"/>
    </w:rPr>
  </w:style>
  <w:style w:type="character" w:styleId="Strong">
    <w:name w:val="Strong"/>
    <w:basedOn w:val="DefaultParagraphFont"/>
    <w:qFormat/>
    <w:rPr>
      <w:rFonts w:cs="Times New Roman"/>
      <w:b/>
      <w:bCs/>
    </w:rPr>
  </w:style>
  <w:style w:type="character" w:styleId="ConsPlusNormal">
    <w:name w:val="ConsPlusNormal Знак"/>
    <w:basedOn w:val="DefaultParagraphFont"/>
    <w:qFormat/>
    <w:rPr>
      <w:rFonts w:ascii="Arial" w:hAnsi="Arial" w:cs="Arial"/>
      <w:lang w:val="ru-RU" w:eastAsia="ru-RU" w:bidi="ar-SA"/>
    </w:rPr>
  </w:style>
  <w:style w:type="character" w:styleId="Style14">
    <w:name w:val="Интернет-ссылка"/>
    <w:basedOn w:val="DefaultParagraphFont"/>
    <w:rPr>
      <w:rFonts w:ascii="Arial" w:hAnsi="Arial" w:cs="Arial"/>
      <w:sz w:val="20"/>
      <w:szCs w:val="20"/>
      <w:u w:val="single"/>
    </w:rPr>
  </w:style>
  <w:style w:type="character" w:styleId="Style15">
    <w:name w:val="Основной текст с отступом Знак"/>
    <w:basedOn w:val="DefaultParagraphFont"/>
    <w:qFormat/>
    <w:rPr>
      <w:rFonts w:cs="Times New Roman"/>
      <w:sz w:val="20"/>
      <w:szCs w:val="20"/>
    </w:rPr>
  </w:style>
  <w:style w:type="character" w:styleId="HTML">
    <w:name w:val="Стандартный HTML Знак"/>
    <w:basedOn w:val="DefaultParagraphFont"/>
    <w:qFormat/>
    <w:rPr>
      <w:rFonts w:ascii="Courier New" w:hAnsi="Courier New" w:cs="Courier New"/>
      <w:sz w:val="20"/>
      <w:szCs w:val="20"/>
    </w:rPr>
  </w:style>
  <w:style w:type="character" w:styleId="FontStyle42">
    <w:name w:val="Font Style42"/>
    <w:basedOn w:val="DefaultParagraphFont"/>
    <w:qFormat/>
    <w:rPr>
      <w:rFonts w:ascii="Times New Roman" w:hAnsi="Times New Roman" w:cs="Times New Roman"/>
      <w:sz w:val="22"/>
      <w:szCs w:val="22"/>
    </w:rPr>
  </w:style>
  <w:style w:type="character" w:styleId="FontStyle43">
    <w:name w:val="Font Style43"/>
    <w:basedOn w:val="DefaultParagraphFont"/>
    <w:qFormat/>
    <w:rPr>
      <w:rFonts w:ascii="Times New Roman" w:hAnsi="Times New Roman" w:cs="Times New Roman"/>
      <w:sz w:val="20"/>
      <w:szCs w:val="20"/>
    </w:rPr>
  </w:style>
  <w:style w:type="character" w:styleId="FontStyle44">
    <w:name w:val="Font Style44"/>
    <w:basedOn w:val="DefaultParagraphFont"/>
    <w:qFormat/>
    <w:rPr>
      <w:rFonts w:ascii="Courier New" w:hAnsi="Courier New" w:cs="Courier New"/>
      <w:sz w:val="20"/>
      <w:szCs w:val="20"/>
    </w:rPr>
  </w:style>
  <w:style w:type="character" w:styleId="FontStyle45">
    <w:name w:val="Font Style45"/>
    <w:basedOn w:val="DefaultParagraphFont"/>
    <w:qFormat/>
    <w:rPr>
      <w:rFonts w:ascii="Courier New" w:hAnsi="Courier New" w:cs="Courier New"/>
      <w:sz w:val="20"/>
      <w:szCs w:val="20"/>
    </w:rPr>
  </w:style>
  <w:style w:type="character" w:styleId="12">
    <w:name w:val="Основной шрифт абзаца1"/>
    <w:qFormat/>
    <w:rPr/>
  </w:style>
  <w:style w:type="character" w:styleId="ListLabel1">
    <w:name w:val="ListLabel 1"/>
    <w:qFormat/>
    <w:rPr>
      <w:rFonts w:ascii="Times New Roman" w:hAnsi="Times New Roman" w:cs="Times New Roman"/>
      <w:b/>
      <w:sz w:val="22"/>
    </w:rPr>
  </w:style>
  <w:style w:type="character" w:styleId="Style16">
    <w:name w:val="Символ нумерации"/>
    <w:qFormat/>
    <w:rPr/>
  </w:style>
  <w:style w:type="character" w:styleId="ListLabel2">
    <w:name w:val="ListLabel 2"/>
    <w:qFormat/>
    <w:rPr>
      <w:rFonts w:ascii="Times New Roman" w:hAnsi="Times New Roman" w:cs="Times New Roman"/>
      <w:b/>
      <w:sz w:val="28"/>
    </w:rPr>
  </w:style>
  <w:style w:type="character" w:styleId="ListLabel3">
    <w:name w:val="ListLabel 3"/>
    <w:qFormat/>
    <w:rPr>
      <w:rFonts w:ascii="Times New Roman" w:hAnsi="Times New Roman" w:cs="Times New Roman"/>
      <w:b/>
      <w:sz w:val="28"/>
    </w:rPr>
  </w:style>
  <w:style w:type="character" w:styleId="ListLabel4">
    <w:name w:val="ListLabel 4"/>
    <w:qFormat/>
    <w:rPr>
      <w:rFonts w:cs="Times New Roman"/>
      <w:b/>
      <w:sz w:val="28"/>
    </w:rPr>
  </w:style>
  <w:style w:type="character" w:styleId="ListLabel5">
    <w:name w:val="ListLabel 5"/>
    <w:qFormat/>
    <w:rPr>
      <w:rFonts w:cs="Times New Roman"/>
      <w:b/>
      <w:sz w:val="28"/>
    </w:rPr>
  </w:style>
  <w:style w:type="character" w:styleId="ListLabel6">
    <w:name w:val="ListLabel 6"/>
    <w:qFormat/>
    <w:rPr>
      <w:rFonts w:cs="Times New Roman"/>
      <w:b/>
      <w:sz w:val="28"/>
    </w:rPr>
  </w:style>
  <w:style w:type="character" w:styleId="ListLabel7">
    <w:name w:val="ListLabel 7"/>
    <w:qFormat/>
    <w:rPr>
      <w:rFonts w:cs="Times New Roman"/>
      <w:b/>
      <w:sz w:val="28"/>
    </w:rPr>
  </w:style>
  <w:style w:type="character" w:styleId="ListLabel8">
    <w:name w:val="ListLabel 8"/>
    <w:qFormat/>
    <w:rPr>
      <w:rFonts w:cs="Times New Roman"/>
      <w:b/>
      <w:sz w:val="28"/>
    </w:rPr>
  </w:style>
  <w:style w:type="character" w:styleId="ListLabel9">
    <w:name w:val="ListLabel 9"/>
    <w:qFormat/>
    <w:rPr>
      <w:rFonts w:cs="Times New Roman"/>
      <w:b/>
      <w:sz w:val="28"/>
    </w:rPr>
  </w:style>
  <w:style w:type="character" w:styleId="ListLabel10">
    <w:name w:val="ListLabel 10"/>
    <w:qFormat/>
    <w:rPr>
      <w:rFonts w:cs="Times New Roman"/>
      <w:b/>
      <w:sz w:val="28"/>
    </w:rPr>
  </w:style>
  <w:style w:type="character" w:styleId="ListLabel11">
    <w:name w:val="ListLabel 11"/>
    <w:qFormat/>
    <w:rPr>
      <w:rFonts w:cs="Times New Roman"/>
      <w:b/>
      <w:sz w:val="28"/>
    </w:rPr>
  </w:style>
  <w:style w:type="character" w:styleId="ListLabel12">
    <w:name w:val="ListLabel 12"/>
    <w:qFormat/>
    <w:rPr>
      <w:rFonts w:ascii="Times New Roman" w:hAnsi="Times New Roman" w:cs="Times New Roman"/>
      <w:b/>
      <w:sz w:val="28"/>
    </w:rPr>
  </w:style>
  <w:style w:type="character" w:styleId="ListLabel13">
    <w:name w:val="ListLabel 13"/>
    <w:qFormat/>
    <w:rPr>
      <w:rFonts w:cs="Times New Roman"/>
      <w:b/>
      <w:sz w:val="28"/>
    </w:rPr>
  </w:style>
  <w:style w:type="character" w:styleId="ListLabel14">
    <w:name w:val="ListLabel 14"/>
    <w:qFormat/>
    <w:rPr>
      <w:rFonts w:cs="Times New Roman"/>
      <w:b/>
      <w:sz w:val="28"/>
    </w:rPr>
  </w:style>
  <w:style w:type="character" w:styleId="ListLabel15">
    <w:name w:val="ListLabel 15"/>
    <w:qFormat/>
    <w:rPr>
      <w:rFonts w:cs="Times New Roman"/>
      <w:b/>
      <w:sz w:val="28"/>
    </w:rPr>
  </w:style>
  <w:style w:type="character" w:styleId="ListLabel16">
    <w:name w:val="ListLabel 16"/>
    <w:qFormat/>
    <w:rPr>
      <w:rFonts w:cs="Times New Roman"/>
      <w:b/>
      <w:sz w:val="28"/>
    </w:rPr>
  </w:style>
  <w:style w:type="character" w:styleId="ListLabel17">
    <w:name w:val="ListLabel 17"/>
    <w:qFormat/>
    <w:rPr>
      <w:rFonts w:cs="Times New Roman"/>
      <w:b/>
      <w:sz w:val="28"/>
    </w:rPr>
  </w:style>
  <w:style w:type="character" w:styleId="ListLabel18">
    <w:name w:val="ListLabel 18"/>
    <w:qFormat/>
    <w:rPr>
      <w:rFonts w:cs="Times New Roman"/>
      <w:b/>
      <w:sz w:val="28"/>
    </w:rPr>
  </w:style>
  <w:style w:type="character" w:styleId="ListLabel19">
    <w:name w:val="ListLabel 19"/>
    <w:qFormat/>
    <w:rPr>
      <w:rFonts w:cs="Times New Roman"/>
      <w:b/>
      <w:sz w:val="28"/>
    </w:rPr>
  </w:style>
  <w:style w:type="character" w:styleId="ListLabel20">
    <w:name w:val="ListLabel 20"/>
    <w:qFormat/>
    <w:rPr>
      <w:rFonts w:cs="Times New Roman"/>
      <w:b/>
      <w:sz w:val="28"/>
    </w:rPr>
  </w:style>
  <w:style w:type="paragraph" w:styleId="Style17">
    <w:name w:val="Заголовок"/>
    <w:basedOn w:val="Normal"/>
    <w:next w:val="Style18"/>
    <w:qFormat/>
    <w:pPr>
      <w:keepNext/>
      <w:spacing w:before="240" w:after="120"/>
    </w:pPr>
    <w:rPr>
      <w:rFonts w:ascii="Times New Roman" w:hAnsi="Times New Roman" w:eastAsia="Arial Unicode MS" w:cs="Mangal"/>
      <w:sz w:val="28"/>
      <w:szCs w:val="28"/>
    </w:rPr>
  </w:style>
  <w:style w:type="paragraph" w:styleId="Style18">
    <w:name w:val="Body Text"/>
    <w:basedOn w:val="Normal"/>
    <w:pPr>
      <w:widowControl/>
      <w:ind w:left="0" w:right="0" w:hanging="0"/>
      <w:jc w:val="left"/>
      <w:textAlignment w:val="auto"/>
    </w:pPr>
    <w:rPr>
      <w:rFonts w:cs="Times New Roman"/>
      <w:sz w:val="28"/>
      <w:szCs w:val="28"/>
      <w:lang w:val="ru-RU" w:eastAsia="ru-RU" w:bidi="ar-SA"/>
    </w:rPr>
  </w:style>
  <w:style w:type="paragraph" w:styleId="Style19">
    <w:name w:val="List"/>
    <w:basedOn w:val="Style18"/>
    <w:pPr/>
    <w:rPr>
      <w:rFonts w:ascii="Times New Roman" w:hAnsi="Times New Roman" w:cs="Mangal"/>
    </w:rPr>
  </w:style>
  <w:style w:type="paragraph" w:styleId="Style20">
    <w:name w:val="Caption"/>
    <w:basedOn w:val="Normal"/>
    <w:qFormat/>
    <w:pPr>
      <w:suppressLineNumbers/>
      <w:spacing w:before="120" w:after="120"/>
    </w:pPr>
    <w:rPr>
      <w:rFonts w:ascii="Times New Roman" w:hAnsi="Times New Roman" w:cs="Mangal"/>
      <w:i/>
      <w:iCs/>
      <w:sz w:val="28"/>
      <w:szCs w:val="24"/>
    </w:rPr>
  </w:style>
  <w:style w:type="paragraph" w:styleId="Style21">
    <w:name w:val="Указатель"/>
    <w:basedOn w:val="Normal"/>
    <w:qFormat/>
    <w:pPr>
      <w:suppressLineNumbers/>
    </w:pPr>
    <w:rPr>
      <w:rFonts w:ascii="Times New Roman" w:hAnsi="Times New Roman" w:cs="Mangal"/>
    </w:rPr>
  </w:style>
  <w:style w:type="paragraph" w:styleId="DocumentMap">
    <w:name w:val="DocumentMap"/>
    <w:qFormat/>
    <w:pPr>
      <w:widowControl/>
      <w:suppressAutoHyphens w:val="true"/>
      <w:overflowPunct w:val="true"/>
      <w:bidi w:val="0"/>
      <w:spacing w:lineRule="auto" w:line="276" w:before="0" w:after="200"/>
      <w:ind w:left="0" w:right="0" w:hanging="0"/>
      <w:jc w:val="left"/>
      <w:textAlignment w:val="auto"/>
    </w:pPr>
    <w:rPr>
      <w:rFonts w:ascii="Times New Roman" w:hAnsi="Times New Roman" w:eastAsia="Courier New" w:cs="Times New Roman"/>
      <w:color w:val="00000A"/>
      <w:sz w:val="22"/>
      <w:szCs w:val="22"/>
      <w:lang w:val="ru-RU" w:eastAsia="ru-RU" w:bidi="ar-SA"/>
    </w:rPr>
  </w:style>
  <w:style w:type="paragraph" w:styleId="ConsTitle">
    <w:name w:val="ConsTitle"/>
    <w:qFormat/>
    <w:pPr>
      <w:widowControl w:val="false"/>
      <w:suppressAutoHyphens w:val="true"/>
      <w:overflowPunct w:val="true"/>
      <w:bidi w:val="0"/>
      <w:ind w:left="0" w:right="19772" w:hanging="0"/>
      <w:jc w:val="left"/>
      <w:textAlignment w:val="auto"/>
    </w:pPr>
    <w:rPr>
      <w:rFonts w:ascii="Arial" w:hAnsi="Arial" w:eastAsia="Courier New" w:cs="Arial"/>
      <w:b/>
      <w:bCs/>
      <w:color w:val="00000A"/>
      <w:sz w:val="16"/>
      <w:szCs w:val="16"/>
      <w:lang w:val="ru-RU" w:eastAsia="en-US" w:bidi="ar-SA"/>
    </w:rPr>
  </w:style>
  <w:style w:type="paragraph" w:styleId="BalloonText">
    <w:name w:val="Balloon Text"/>
    <w:basedOn w:val="Normal"/>
    <w:qFormat/>
    <w:pPr>
      <w:widowControl/>
      <w:ind w:left="0" w:right="0" w:hanging="0"/>
      <w:jc w:val="left"/>
      <w:textAlignment w:val="auto"/>
    </w:pPr>
    <w:rPr>
      <w:rFonts w:ascii="Tahoma" w:hAnsi="Tahoma" w:cs="Tahoma"/>
      <w:sz w:val="16"/>
      <w:szCs w:val="16"/>
      <w:lang w:val="ru-RU" w:eastAsia="ru-RU" w:bidi="ar-SA"/>
    </w:rPr>
  </w:style>
  <w:style w:type="paragraph" w:styleId="TableGrid">
    <w:name w:val="Table Grid"/>
    <w:basedOn w:val="DocumentMap"/>
    <w:qFormat/>
    <w:pPr>
      <w:widowControl/>
      <w:ind w:left="0" w:right="0" w:hanging="0"/>
      <w:jc w:val="left"/>
      <w:textAlignment w:val="auto"/>
    </w:pPr>
    <w:rPr>
      <w:rFonts w:cs="Times New Roman"/>
      <w:sz w:val="20"/>
      <w:szCs w:val="20"/>
      <w:lang w:val="ru-RU" w:eastAsia="ru-RU" w:bidi="ar-SA"/>
    </w:rPr>
  </w:style>
  <w:style w:type="paragraph" w:styleId="Style22">
    <w:name w:val="Header"/>
    <w:basedOn w:val="Normal"/>
    <w:pPr>
      <w:widowControl/>
      <w:tabs>
        <w:tab w:val="center" w:pos="4677" w:leader="none"/>
        <w:tab w:val="right" w:pos="9355" w:leader="none"/>
      </w:tabs>
      <w:ind w:left="0" w:right="0" w:hanging="0"/>
      <w:jc w:val="left"/>
      <w:textAlignment w:val="auto"/>
    </w:pPr>
    <w:rPr>
      <w:rFonts w:cs="Times New Roman"/>
      <w:sz w:val="24"/>
      <w:szCs w:val="24"/>
      <w:lang w:val="ru-RU" w:eastAsia="ru-RU" w:bidi="ar-SA"/>
    </w:rPr>
  </w:style>
  <w:style w:type="paragraph" w:styleId="ConsPlusNormal1">
    <w:name w:val="ConsPlusNormal"/>
    <w:qFormat/>
    <w:pPr>
      <w:widowControl w:val="false"/>
      <w:suppressAutoHyphens w:val="true"/>
      <w:overflowPunct w:val="true"/>
      <w:bidi w:val="0"/>
      <w:ind w:left="0" w:right="0" w:firstLine="720"/>
      <w:jc w:val="left"/>
      <w:textAlignment w:val="auto"/>
    </w:pPr>
    <w:rPr>
      <w:rFonts w:ascii="Arial" w:hAnsi="Arial" w:eastAsia="Courier New" w:cs="Arial"/>
      <w:color w:val="00000A"/>
      <w:sz w:val="20"/>
      <w:szCs w:val="20"/>
      <w:lang w:val="ru-RU" w:eastAsia="ru-RU" w:bidi="ar-SA"/>
    </w:rPr>
  </w:style>
  <w:style w:type="paragraph" w:styleId="13">
    <w:name w:val="Обычный1"/>
    <w:qFormat/>
    <w:pPr>
      <w:widowControl/>
      <w:suppressAutoHyphens w:val="true"/>
      <w:overflowPunct w:val="true"/>
      <w:bidi w:val="0"/>
      <w:ind w:left="0" w:right="0" w:hanging="0"/>
      <w:jc w:val="left"/>
      <w:textAlignment w:val="auto"/>
    </w:pPr>
    <w:rPr>
      <w:rFonts w:ascii="Times New Roman" w:hAnsi="Times New Roman" w:eastAsia="Courier New" w:cs="Times New Roman"/>
      <w:color w:val="00000A"/>
      <w:sz w:val="20"/>
      <w:szCs w:val="20"/>
      <w:lang w:val="ru-RU" w:eastAsia="ru-RU" w:bidi="ar-SA"/>
    </w:rPr>
  </w:style>
  <w:style w:type="paragraph" w:styleId="BodyTextIndent2">
    <w:name w:val="Body Text Indent 2"/>
    <w:basedOn w:val="Normal"/>
    <w:qFormat/>
    <w:pPr>
      <w:widowControl/>
      <w:ind w:left="1800" w:right="0" w:hanging="1800"/>
      <w:jc w:val="both"/>
      <w:textAlignment w:val="auto"/>
    </w:pPr>
    <w:rPr>
      <w:rFonts w:cs="Times New Roman"/>
      <w:sz w:val="28"/>
      <w:szCs w:val="28"/>
      <w:lang w:val="ru-RU" w:eastAsia="ru-RU" w:bidi="ar-SA"/>
    </w:rPr>
  </w:style>
  <w:style w:type="paragraph" w:styleId="BlockText">
    <w:name w:val="Block Text"/>
    <w:basedOn w:val="Normal"/>
    <w:qFormat/>
    <w:pPr>
      <w:widowControl/>
      <w:ind w:left="1320" w:right="801" w:hanging="1320"/>
      <w:jc w:val="both"/>
      <w:textAlignment w:val="auto"/>
    </w:pPr>
    <w:rPr>
      <w:rFonts w:cs="Times New Roman"/>
      <w:sz w:val="28"/>
      <w:szCs w:val="24"/>
      <w:lang w:val="ru-RU" w:eastAsia="ru-RU" w:bidi="ar-SA"/>
    </w:rPr>
  </w:style>
  <w:style w:type="paragraph" w:styleId="BodyText2">
    <w:name w:val="Body Text 2"/>
    <w:basedOn w:val="Normal"/>
    <w:qFormat/>
    <w:pPr>
      <w:widowControl w:val="false"/>
      <w:spacing w:lineRule="auto" w:line="480" w:before="0" w:after="120"/>
      <w:ind w:left="0" w:right="0" w:hanging="0"/>
      <w:jc w:val="left"/>
      <w:textAlignment w:val="auto"/>
    </w:pPr>
    <w:rPr>
      <w:rFonts w:cs="Times New Roman"/>
      <w:sz w:val="20"/>
      <w:szCs w:val="20"/>
      <w:lang w:val="ru-RU" w:eastAsia="ru-RU" w:bidi="ar-SA"/>
    </w:rPr>
  </w:style>
  <w:style w:type="paragraph" w:styleId="BodyTextIndent3">
    <w:name w:val="Body Text Indent 3"/>
    <w:basedOn w:val="Normal"/>
    <w:qFormat/>
    <w:pPr>
      <w:widowControl w:val="false"/>
      <w:spacing w:before="0" w:after="120"/>
      <w:ind w:left="283" w:right="0" w:hanging="0"/>
      <w:jc w:val="left"/>
      <w:textAlignment w:val="auto"/>
    </w:pPr>
    <w:rPr>
      <w:rFonts w:cs="Times New Roman"/>
      <w:sz w:val="16"/>
      <w:szCs w:val="16"/>
      <w:lang w:val="ru-RU" w:eastAsia="ru-RU" w:bidi="ar-SA"/>
    </w:rPr>
  </w:style>
  <w:style w:type="paragraph" w:styleId="Style23">
    <w:name w:val="Footer"/>
    <w:basedOn w:val="Normal"/>
    <w:pPr>
      <w:widowControl/>
      <w:tabs>
        <w:tab w:val="center" w:pos="4677" w:leader="none"/>
        <w:tab w:val="right" w:pos="9355" w:leader="none"/>
      </w:tabs>
      <w:ind w:left="0" w:right="0" w:hanging="0"/>
      <w:jc w:val="left"/>
      <w:textAlignment w:val="auto"/>
    </w:pPr>
    <w:rPr>
      <w:rFonts w:cs="Times New Roman"/>
      <w:sz w:val="24"/>
      <w:szCs w:val="24"/>
      <w:lang w:val="ru-RU" w:eastAsia="ru-RU" w:bidi="ar-SA"/>
    </w:rPr>
  </w:style>
  <w:style w:type="paragraph" w:styleId="ConsPlusTitle">
    <w:name w:val="ConsPlusTitle"/>
    <w:qFormat/>
    <w:pPr>
      <w:widowControl w:val="false"/>
      <w:suppressAutoHyphens w:val="true"/>
      <w:overflowPunct w:val="true"/>
      <w:bidi w:val="0"/>
      <w:ind w:left="0" w:right="0" w:hanging="0"/>
      <w:jc w:val="left"/>
      <w:textAlignment w:val="auto"/>
    </w:pPr>
    <w:rPr>
      <w:rFonts w:ascii="Times New Roman" w:hAnsi="Times New Roman" w:eastAsia="Courier New" w:cs="Times New Roman"/>
      <w:b/>
      <w:bCs/>
      <w:color w:val="00000A"/>
      <w:sz w:val="24"/>
      <w:szCs w:val="24"/>
      <w:lang w:val="ru-RU" w:eastAsia="ru-RU" w:bidi="ar-SA"/>
    </w:rPr>
  </w:style>
  <w:style w:type="paragraph" w:styleId="ConsNonformat">
    <w:name w:val="ConsNonformat"/>
    <w:qFormat/>
    <w:pPr>
      <w:widowControl w:val="false"/>
      <w:suppressAutoHyphens w:val="true"/>
      <w:overflowPunct w:val="true"/>
      <w:bidi w:val="0"/>
      <w:ind w:left="0" w:right="0" w:hanging="0"/>
      <w:jc w:val="left"/>
      <w:textAlignment w:val="auto"/>
    </w:pPr>
    <w:rPr>
      <w:rFonts w:ascii="Courier New" w:hAnsi="Courier New" w:eastAsia="Courier New" w:cs="Courier New"/>
      <w:color w:val="00000A"/>
      <w:sz w:val="20"/>
      <w:szCs w:val="20"/>
      <w:lang w:val="ru-RU" w:eastAsia="ru-RU" w:bidi="ar-SA"/>
    </w:rPr>
  </w:style>
  <w:style w:type="paragraph" w:styleId="ConsPlusNonformat">
    <w:name w:val="ConsPlusNonformat"/>
    <w:qFormat/>
    <w:pPr>
      <w:widowControl w:val="false"/>
      <w:suppressAutoHyphens w:val="true"/>
      <w:overflowPunct w:val="true"/>
      <w:bidi w:val="0"/>
      <w:ind w:left="0" w:right="0" w:hanging="0"/>
      <w:jc w:val="left"/>
      <w:textAlignment w:val="auto"/>
    </w:pPr>
    <w:rPr>
      <w:rFonts w:ascii="Courier New" w:hAnsi="Courier New" w:eastAsia="Courier New" w:cs="Courier New"/>
      <w:color w:val="00000A"/>
      <w:sz w:val="20"/>
      <w:szCs w:val="20"/>
      <w:lang w:val="ru-RU" w:eastAsia="ru-RU" w:bidi="ar-SA"/>
    </w:rPr>
  </w:style>
  <w:style w:type="paragraph" w:styleId="NormalWeb">
    <w:name w:val="Normal (Web)"/>
    <w:basedOn w:val="Normal"/>
    <w:qFormat/>
    <w:pPr>
      <w:widowControl/>
      <w:spacing w:before="280" w:after="280"/>
      <w:ind w:left="0" w:right="0" w:hanging="0"/>
      <w:jc w:val="left"/>
      <w:textAlignment w:val="auto"/>
    </w:pPr>
    <w:rPr>
      <w:rFonts w:cs="Times New Roman"/>
      <w:sz w:val="24"/>
      <w:szCs w:val="24"/>
      <w:lang w:val="ru-RU" w:eastAsia="ru-RU" w:bidi="ar-SA"/>
    </w:rPr>
  </w:style>
  <w:style w:type="paragraph" w:styleId="Consplusnormal2">
    <w:name w:val="consplusnormal"/>
    <w:basedOn w:val="Normal"/>
    <w:qFormat/>
    <w:pPr>
      <w:widowControl/>
      <w:spacing w:before="280" w:after="280"/>
      <w:ind w:left="0" w:right="0" w:hanging="0"/>
      <w:jc w:val="left"/>
      <w:textAlignment w:val="auto"/>
    </w:pPr>
    <w:rPr>
      <w:rFonts w:cs="Times New Roman"/>
      <w:sz w:val="24"/>
      <w:szCs w:val="24"/>
      <w:lang w:val="ru-RU" w:eastAsia="ru-RU" w:bidi="ar-SA"/>
    </w:rPr>
  </w:style>
  <w:style w:type="paragraph" w:styleId="Style24">
    <w:name w:val="Body Text Indent"/>
    <w:basedOn w:val="Normal"/>
    <w:pPr>
      <w:widowControl/>
      <w:spacing w:before="0" w:after="120"/>
      <w:ind w:left="283" w:right="0" w:hanging="0"/>
      <w:jc w:val="left"/>
      <w:textAlignment w:val="auto"/>
    </w:pPr>
    <w:rPr>
      <w:rFonts w:cs="Times New Roman"/>
      <w:sz w:val="20"/>
      <w:szCs w:val="20"/>
      <w:lang w:val="ru-RU" w:eastAsia="ru-RU" w:bidi="ar-SA"/>
    </w:rPr>
  </w:style>
  <w:style w:type="paragraph" w:styleId="Style25">
    <w:name w:val="Знак"/>
    <w:basedOn w:val="Normal"/>
    <w:qFormat/>
    <w:pPr>
      <w:widowControl/>
      <w:spacing w:lineRule="exact" w:line="240" w:before="0" w:after="160"/>
      <w:ind w:left="0" w:right="0" w:hanging="0"/>
      <w:jc w:val="left"/>
      <w:textAlignment w:val="auto"/>
    </w:pPr>
    <w:rPr>
      <w:rFonts w:ascii="Verdana" w:hAnsi="Verdana" w:cs="Verdana"/>
      <w:sz w:val="20"/>
      <w:szCs w:val="20"/>
      <w:lang w:val="en-US" w:eastAsia="en-US" w:bidi="ar-SA"/>
    </w:rPr>
  </w:style>
  <w:style w:type="paragraph" w:styleId="Printc">
    <w:name w:val="printc"/>
    <w:basedOn w:val="Normal"/>
    <w:qFormat/>
    <w:pPr>
      <w:widowControl/>
      <w:spacing w:before="144" w:after="288"/>
      <w:ind w:left="0" w:right="0" w:hanging="0"/>
      <w:jc w:val="center"/>
      <w:textAlignment w:val="auto"/>
    </w:pPr>
    <w:rPr>
      <w:rFonts w:cs="Times New Roman"/>
      <w:sz w:val="24"/>
      <w:szCs w:val="24"/>
      <w:lang w:val="ru-RU" w:eastAsia="ru-RU" w:bidi="ar-SA"/>
    </w:rPr>
  </w:style>
  <w:style w:type="paragraph" w:styleId="Printj">
    <w:name w:val="printj"/>
    <w:basedOn w:val="Normal"/>
    <w:qFormat/>
    <w:pPr>
      <w:widowControl/>
      <w:spacing w:before="144" w:after="288"/>
      <w:ind w:left="0" w:right="0" w:hanging="0"/>
      <w:jc w:val="both"/>
      <w:textAlignment w:val="auto"/>
    </w:pPr>
    <w:rPr>
      <w:rFonts w:cs="Times New Roman"/>
      <w:sz w:val="24"/>
      <w:szCs w:val="24"/>
      <w:lang w:val="ru-RU" w:eastAsia="ru-RU" w:bidi="ar-SA"/>
    </w:rPr>
  </w:style>
  <w:style w:type="paragraph" w:styleId="Printr">
    <w:name w:val="printr"/>
    <w:basedOn w:val="Normal"/>
    <w:qFormat/>
    <w:pPr>
      <w:widowControl/>
      <w:spacing w:before="144" w:after="288"/>
      <w:ind w:left="0" w:right="0" w:hanging="0"/>
      <w:jc w:val="right"/>
      <w:textAlignment w:val="auto"/>
    </w:pPr>
    <w:rPr>
      <w:rFonts w:cs="Times New Roman"/>
      <w:sz w:val="24"/>
      <w:szCs w:val="24"/>
      <w:lang w:val="ru-RU" w:eastAsia="ru-RU" w:bidi="ar-SA"/>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hanging="0"/>
      <w:jc w:val="left"/>
      <w:textAlignment w:val="auto"/>
    </w:pPr>
    <w:rPr>
      <w:rFonts w:ascii="Courier New" w:hAnsi="Courier New" w:cs="Courier New"/>
      <w:sz w:val="20"/>
      <w:szCs w:val="20"/>
      <w:lang w:val="ru-RU" w:eastAsia="ru-RU" w:bidi="ar-SA"/>
    </w:rPr>
  </w:style>
  <w:style w:type="paragraph" w:styleId="32">
    <w:name w:val="абзац_3"/>
    <w:basedOn w:val="Normal"/>
    <w:qFormat/>
    <w:pPr>
      <w:widowControl/>
      <w:spacing w:before="0" w:after="120"/>
      <w:ind w:left="0" w:right="0" w:hanging="0"/>
      <w:jc w:val="both"/>
      <w:textAlignment w:val="auto"/>
    </w:pPr>
    <w:rPr>
      <w:rFonts w:cs="Times New Roman"/>
      <w:sz w:val="24"/>
      <w:szCs w:val="20"/>
      <w:lang w:val="ru-RU" w:eastAsia="ru-RU" w:bidi="ar-SA"/>
    </w:rPr>
  </w:style>
  <w:style w:type="paragraph" w:styleId="Style61">
    <w:name w:val="Style6"/>
    <w:basedOn w:val="Normal"/>
    <w:qFormat/>
    <w:pPr>
      <w:widowControl w:val="false"/>
      <w:spacing w:lineRule="exact" w:line="254"/>
      <w:ind w:left="0" w:right="0" w:hanging="0"/>
      <w:jc w:val="right"/>
      <w:textAlignment w:val="auto"/>
    </w:pPr>
    <w:rPr>
      <w:rFonts w:cs="Times New Roman"/>
      <w:sz w:val="24"/>
      <w:szCs w:val="24"/>
      <w:lang w:val="ru-RU" w:eastAsia="ru-RU" w:bidi="ar-SA"/>
    </w:rPr>
  </w:style>
  <w:style w:type="paragraph" w:styleId="Style71">
    <w:name w:val="Style7"/>
    <w:basedOn w:val="Normal"/>
    <w:qFormat/>
    <w:pPr>
      <w:widowControl w:val="false"/>
      <w:spacing w:lineRule="exact" w:line="274"/>
      <w:ind w:left="0" w:right="0" w:hanging="0"/>
      <w:jc w:val="center"/>
      <w:textAlignment w:val="auto"/>
    </w:pPr>
    <w:rPr>
      <w:rFonts w:cs="Times New Roman"/>
      <w:sz w:val="24"/>
      <w:szCs w:val="24"/>
      <w:lang w:val="ru-RU" w:eastAsia="ru-RU" w:bidi="ar-SA"/>
    </w:rPr>
  </w:style>
  <w:style w:type="paragraph" w:styleId="Style81">
    <w:name w:val="Style8"/>
    <w:basedOn w:val="Normal"/>
    <w:qFormat/>
    <w:pPr>
      <w:widowControl w:val="false"/>
      <w:spacing w:lineRule="exact" w:line="276"/>
      <w:ind w:left="0" w:right="0" w:firstLine="581"/>
      <w:jc w:val="both"/>
      <w:textAlignment w:val="auto"/>
    </w:pPr>
    <w:rPr>
      <w:rFonts w:cs="Times New Roman"/>
      <w:sz w:val="24"/>
      <w:szCs w:val="24"/>
      <w:lang w:val="ru-RU" w:eastAsia="ru-RU" w:bidi="ar-SA"/>
    </w:rPr>
  </w:style>
  <w:style w:type="paragraph" w:styleId="Style91">
    <w:name w:val="Style9"/>
    <w:basedOn w:val="Normal"/>
    <w:qFormat/>
    <w:pPr>
      <w:widowControl w:val="false"/>
      <w:spacing w:lineRule="exact" w:line="276"/>
      <w:ind w:left="0" w:right="0" w:firstLine="581"/>
      <w:jc w:val="both"/>
      <w:textAlignment w:val="auto"/>
    </w:pPr>
    <w:rPr>
      <w:rFonts w:cs="Times New Roman"/>
      <w:sz w:val="24"/>
      <w:szCs w:val="24"/>
      <w:lang w:val="ru-RU" w:eastAsia="ru-RU" w:bidi="ar-SA"/>
    </w:rPr>
  </w:style>
  <w:style w:type="paragraph" w:styleId="Style121">
    <w:name w:val="Style12"/>
    <w:basedOn w:val="Normal"/>
    <w:qFormat/>
    <w:pPr>
      <w:widowControl w:val="false"/>
      <w:spacing w:lineRule="exact" w:line="278"/>
      <w:ind w:left="0" w:right="0" w:firstLine="562"/>
      <w:jc w:val="both"/>
      <w:textAlignment w:val="auto"/>
    </w:pPr>
    <w:rPr>
      <w:rFonts w:cs="Times New Roman"/>
      <w:sz w:val="24"/>
      <w:szCs w:val="24"/>
      <w:lang w:val="ru-RU" w:eastAsia="ru-RU" w:bidi="ar-SA"/>
    </w:rPr>
  </w:style>
  <w:style w:type="paragraph" w:styleId="Style141">
    <w:name w:val="Style14"/>
    <w:basedOn w:val="Normal"/>
    <w:qFormat/>
    <w:pPr>
      <w:widowControl w:val="false"/>
      <w:spacing w:lineRule="exact" w:line="274"/>
      <w:ind w:left="0" w:right="0" w:firstLine="557"/>
      <w:jc w:val="left"/>
      <w:textAlignment w:val="auto"/>
    </w:pPr>
    <w:rPr>
      <w:rFonts w:cs="Times New Roman"/>
      <w:sz w:val="24"/>
      <w:szCs w:val="24"/>
      <w:lang w:val="ru-RU" w:eastAsia="ru-RU" w:bidi="ar-SA"/>
    </w:rPr>
  </w:style>
  <w:style w:type="paragraph" w:styleId="Style151">
    <w:name w:val="Style15"/>
    <w:basedOn w:val="Normal"/>
    <w:qFormat/>
    <w:pPr>
      <w:widowControl w:val="false"/>
      <w:spacing w:lineRule="exact" w:line="274"/>
      <w:ind w:left="0" w:right="0" w:firstLine="552"/>
      <w:jc w:val="both"/>
      <w:textAlignment w:val="auto"/>
    </w:pPr>
    <w:rPr>
      <w:rFonts w:cs="Times New Roman"/>
      <w:sz w:val="24"/>
      <w:szCs w:val="24"/>
      <w:lang w:val="ru-RU" w:eastAsia="ru-RU" w:bidi="ar-SA"/>
    </w:rPr>
  </w:style>
  <w:style w:type="paragraph" w:styleId="Style161">
    <w:name w:val="Style16"/>
    <w:basedOn w:val="Normal"/>
    <w:qFormat/>
    <w:pPr>
      <w:widowControl w:val="false"/>
      <w:spacing w:lineRule="exact" w:line="283"/>
      <w:ind w:left="0" w:right="0" w:hanging="1618"/>
      <w:jc w:val="left"/>
      <w:textAlignment w:val="auto"/>
    </w:pPr>
    <w:rPr>
      <w:rFonts w:cs="Times New Roman"/>
      <w:sz w:val="24"/>
      <w:szCs w:val="24"/>
      <w:lang w:val="ru-RU" w:eastAsia="ru-RU" w:bidi="ar-SA"/>
    </w:rPr>
  </w:style>
  <w:style w:type="paragraph" w:styleId="Style35">
    <w:name w:val="Style35"/>
    <w:basedOn w:val="Normal"/>
    <w:qFormat/>
    <w:pPr>
      <w:widowControl w:val="false"/>
      <w:spacing w:lineRule="exact" w:line="461"/>
      <w:ind w:left="0" w:right="0" w:hanging="0"/>
      <w:jc w:val="right"/>
      <w:textAlignment w:val="auto"/>
    </w:pPr>
    <w:rPr>
      <w:rFonts w:cs="Times New Roman"/>
      <w:sz w:val="24"/>
      <w:szCs w:val="24"/>
      <w:lang w:val="ru-RU" w:eastAsia="ru-RU" w:bidi="ar-SA"/>
    </w:rPr>
  </w:style>
  <w:style w:type="paragraph" w:styleId="Standard">
    <w:name w:val="Standard"/>
    <w:qFormat/>
    <w:pPr>
      <w:widowControl/>
      <w:tabs>
        <w:tab w:val="left" w:pos="709" w:leader="none"/>
      </w:tabs>
      <w:suppressAutoHyphens w:val="true"/>
      <w:overflowPunct w:val="true"/>
      <w:bidi w:val="0"/>
      <w:ind w:left="0" w:right="0" w:hanging="0"/>
      <w:jc w:val="left"/>
      <w:textAlignment w:val="baseline"/>
    </w:pPr>
    <w:rPr>
      <w:rFonts w:ascii="Arial" w:hAnsi="Arial" w:eastAsia="SimSun" w:cs="Arial"/>
      <w:color w:val="00000A"/>
      <w:sz w:val="20"/>
      <w:szCs w:val="20"/>
      <w:lang w:val="ru-RU" w:eastAsia="zh-CN" w:bidi="ar-SA"/>
    </w:rPr>
  </w:style>
  <w:style w:type="paragraph" w:styleId="NoSpacing">
    <w:name w:val="No Spacing"/>
    <w:qFormat/>
    <w:pPr>
      <w:widowControl/>
      <w:suppressAutoHyphens w:val="true"/>
      <w:overflowPunct w:val="true"/>
      <w:bidi w:val="0"/>
      <w:ind w:left="0" w:right="0" w:hanging="0"/>
      <w:jc w:val="left"/>
      <w:textAlignment w:val="baseline"/>
    </w:pPr>
    <w:rPr>
      <w:rFonts w:ascii="Times New Roman" w:hAnsi="Times New Roman" w:eastAsia="Courier New" w:cs="Calibri"/>
      <w:color w:val="00000A"/>
      <w:sz w:val="24"/>
      <w:szCs w:val="24"/>
      <w:lang w:val="ru-RU" w:eastAsia="ru-RU" w:bidi="ar-SA"/>
    </w:rPr>
  </w:style>
  <w:style w:type="paragraph" w:styleId="Style26">
    <w:name w:val="Содержимое врезки"/>
    <w:basedOn w:val="Normal"/>
    <w:qFormat/>
    <w:pPr/>
    <w:rPr/>
  </w:style>
  <w:style w:type="paragraph" w:styleId="Style27">
    <w:name w:val="Блочная цитата"/>
    <w:basedOn w:val="Normal"/>
    <w:qFormat/>
    <w:pPr/>
    <w:rPr/>
  </w:style>
  <w:style w:type="paragraph" w:styleId="Style28">
    <w:name w:val="Title"/>
    <w:basedOn w:val="Style17"/>
    <w:qFormat/>
    <w:pPr/>
    <w:rPr/>
  </w:style>
  <w:style w:type="paragraph" w:styleId="Style29">
    <w:name w:val="Subtitle"/>
    <w:basedOn w:val="Style17"/>
    <w:qFormat/>
    <w:pPr/>
    <w:rPr/>
  </w:style>
  <w:style w:type="paragraph" w:styleId="Style30">
    <w:name w:val="Содержимое таблицы"/>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LibreOffice/5.2.1.2$Windows_x86 LibreOffice_project/31dd62db80d4e60af04904455ec9c9219178d620</Application>
  <Pages>18</Pages>
  <Words>4004</Words>
  <Characters>33574</Characters>
  <CharactersWithSpaces>37979</CharactersWithSpaces>
  <Paragraphs>309</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2014-01-26T22:12:00Z</dcterms:created>
  <dc:creator>1</dc:creator>
  <dc:description/>
  <dc:language>ru-RU</dc:language>
  <cp:lastModifiedBy/>
  <cp:lastPrinted>2016-04-22T15:01:20Z</cp:lastPrinted>
  <dcterms:modified xsi:type="dcterms:W3CDTF">2016-12-13T16:20:44Z</dcterms:modified>
  <cp:revision>9</cp:revision>
  <dc:subject/>
  <dc:title>АДМИНИСТРАЦИЯ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MoBIL GROUP</vt:lpwstr>
  </property>
  <property fmtid="{D5CDD505-2E9C-101B-9397-08002B2CF9AE}" pid="3" name="Operator">
    <vt:lpwstr>Надежда</vt:lpwstr>
  </property>
</Properties>
</file>