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объектах, находящихся в муниципальной собственности </w:t>
      </w:r>
    </w:p>
    <w:p>
      <w:pPr>
        <w:pStyle w:val="Style2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Ащебутакский </w:t>
      </w:r>
      <w:r>
        <w:rPr>
          <w:rFonts w:ascii="Times New Roman" w:hAnsi="Times New Roman"/>
          <w:b/>
          <w:sz w:val="28"/>
          <w:szCs w:val="28"/>
        </w:rPr>
        <w:t xml:space="preserve"> сельсовет Домбаровского района Оренбургской области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сведения о</w:t>
      </w:r>
      <w:r>
        <w:rPr>
          <w:b/>
          <w:i/>
        </w:rPr>
        <w:t xml:space="preserve"> </w:t>
      </w:r>
      <w:r>
        <w:rPr>
          <w:rStyle w:val="Style15"/>
          <w:b/>
        </w:rPr>
        <w:t>муниципальном</w:t>
      </w:r>
      <w:r>
        <w:rPr>
          <w:b/>
          <w:i/>
        </w:rPr>
        <w:t xml:space="preserve"> </w:t>
      </w:r>
      <w:r>
        <w:rPr>
          <w:b/>
        </w:rPr>
        <w:t>недвижимом</w:t>
      </w:r>
      <w:r>
        <w:rPr>
          <w:b/>
          <w:i/>
        </w:rPr>
        <w:t xml:space="preserve"> </w:t>
      </w:r>
      <w:r>
        <w:rPr>
          <w:rStyle w:val="Style15"/>
          <w:b/>
        </w:rPr>
        <w:t xml:space="preserve">имуществе на </w:t>
      </w:r>
      <w:r>
        <w:rPr>
          <w:rStyle w:val="Style15"/>
          <w:rFonts w:eastAsia="Times New Roman" w:cs="Times New Roman"/>
          <w:b/>
          <w:i/>
          <w:iCs/>
          <w:color w:val="auto"/>
          <w:kern w:val="0"/>
          <w:sz w:val="24"/>
          <w:szCs w:val="24"/>
          <w:lang w:val="ru-RU" w:eastAsia="ru-RU" w:bidi="ar-SA"/>
        </w:rPr>
        <w:t>01.02.202</w:t>
      </w:r>
      <w:r>
        <w:rPr>
          <w:rStyle w:val="Style15"/>
          <w:rFonts w:eastAsia="Times New Roman" w:cs="Times New Roman"/>
          <w:b/>
          <w:i/>
          <w:iCs/>
          <w:color w:val="auto"/>
          <w:kern w:val="0"/>
          <w:sz w:val="24"/>
          <w:szCs w:val="24"/>
          <w:lang w:val="ru-RU" w:eastAsia="ru-RU" w:bidi="ar-SA"/>
        </w:rPr>
        <w:t>5</w:t>
      </w:r>
    </w:p>
    <w:p>
      <w:pPr>
        <w:pStyle w:val="ListParagraph"/>
        <w:rPr>
          <w:rStyle w:val="Style15"/>
          <w:b/>
          <w:b/>
        </w:rPr>
      </w:pPr>
      <w:r>
        <w:rPr>
          <w:b/>
        </w:rPr>
      </w:r>
    </w:p>
    <w:tbl>
      <w:tblPr>
        <w:tblStyle w:val="a6"/>
        <w:tblW w:w="14182" w:type="dxa"/>
        <w:jc w:val="left"/>
        <w:tblInd w:w="33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1875"/>
        <w:gridCol w:w="1244"/>
        <w:gridCol w:w="2127"/>
        <w:gridCol w:w="2751"/>
        <w:gridCol w:w="1472"/>
        <w:gridCol w:w="1309"/>
        <w:gridCol w:w="1190"/>
        <w:gridCol w:w="1590"/>
      </w:tblGrid>
      <w:tr>
        <w:trPr/>
        <w:tc>
          <w:tcPr>
            <w:tcW w:w="14180" w:type="dxa"/>
            <w:gridSpan w:val="9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1.ЗЕМЕЛЬНЫЕ УЧАСТКИ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площадь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серветут)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color w:val="auto"/>
                <w:sz w:val="24"/>
                <w:szCs w:val="24"/>
              </w:rPr>
              <w:t>56:11:0109016:6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 w:val="false"/>
                <w:iCs w:val="false"/>
                <w:sz w:val="24"/>
                <w:szCs w:val="24"/>
                <w:lang w:eastAsia="ru-RU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56:11:0109008:4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84АО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auto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auto"/>
                <w:sz w:val="20"/>
                <w:szCs w:val="20"/>
              </w:rPr>
              <w:t>56:11:0108003:1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auto"/>
                <w:sz w:val="20"/>
                <w:szCs w:val="20"/>
              </w:rPr>
              <w:t>Ориентир: Оренбургская область, Домбаровский район, с. Ащебутак. Участок находится примерно в 4,0 км.по направлению на северо-запад от ориентира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160000 м</w:t>
            </w:r>
            <w:r>
              <w:rPr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color w:val="auto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color w:val="auto"/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color w:val="auto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56:11:0108009:1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400000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56:11:0000000:804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753000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56:11:0000000:1541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2008000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3012000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110008:212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110008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502000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0000000:1287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1506000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0000000:1598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7279000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0000000:1597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1004000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под зданием школы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п. Корсунский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56:11:0103001:1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Школьная, 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11610 кв.м.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под мастерской школы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п. Корсунский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56:11:0103001:168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369,0  кв.м.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56:11:0103001:169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3076,0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переулок Школьный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1746,0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56:11:0103001:158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2637,0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2526,0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2084,0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56:11:0102001:80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2434,0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56:11:0102001:80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4268,0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56:11:0102001:77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1649,0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Кирова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3552,0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переулок. Кирова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813,0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Первомайская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2908,0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3569,0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Банный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576,0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Полевая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3852,0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Специалистов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2420,0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Строителей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1565,0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Больничная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2401,0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1-я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1538,0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2-я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1509,0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3-я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1386,0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1391,0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Молодежная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1298,0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Кооперативный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895,0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56:11:0101001:1193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Акбауова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2734,0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Вокзальная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5737,0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4113,0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4231,0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Советский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2166,0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улица Железнодорожная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56:11:0101001:1284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улица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3025,0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ГТС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56:11:0104001:5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Установлено относительно ориентира, расположенного за пределами участка. Ориентир с. Ащебутак. Участок находится примерно в 9 км от ориентира по направлению на северо-восток. Почтовый адрес: Оренбургская область, Домбаровский район, с. 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176799,0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христ.кладбище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56:11:0101001:1298 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Ащебутак, ул Кирова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11428,0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мусульм.кладбище с. Ащебутак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18981,0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мусульм.кладбище с. Истемис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56:11:0102001:84 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Истемис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50553,0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под скважиной № 1 с. Ащебутак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56:11:0110001:109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область, Домбаровский район, с. Ащебутак, земельный участок расположен в северо-западной части кадастрового квартала 56:11:0110001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Земельный участок (сквер-памятник)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56:11:0101001:1285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село Ащебутак, улица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8556,0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под гаражом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56:11:0101001:1569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село Ащебутак, улица Клубная, строен.21/1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 w:val="false"/>
                <w:bCs w:val="false"/>
                <w:sz w:val="20"/>
                <w:szCs w:val="20"/>
              </w:rPr>
              <w:t>Собственность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Style w:val="Style15"/>
                <w:b/>
              </w:rPr>
              <w:t>2.ЗДАНИЯ/ПОМЕЩЕНИЯ на 01.02.202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площадь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серветут)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ул.Школьная, д.1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301,2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Здание мастерской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56:11:0103001:90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ул.Школьная, д.2А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84,8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56:11:0101001:1155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д.22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1455,1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56:11:0501001:252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322,1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56:11:0101001:1579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Клубная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строен.</w:t>
            </w:r>
            <w:r>
              <w:rPr>
                <w:rFonts w:cs="Times New Roman"/>
                <w:sz w:val="20"/>
                <w:szCs w:val="20"/>
              </w:rPr>
              <w:t>.2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1/1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686,1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гараж 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Помещение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3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56:11:0101001:801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помещение № 3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149,4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 (помещение администрации сельсовета)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Помещение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2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56:11:0101001:800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1, помещение № 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123,8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 (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гараж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Встроенное помещение  № 4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 Корсунский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56:11:0103001:117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 Клубная,6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77,2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979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пом.3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78,7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пом.5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55,7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Помещение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пом.2</w:t>
            </w:r>
          </w:p>
        </w:tc>
        <w:tc>
          <w:tcPr>
            <w:tcW w:w="1472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41,6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Style15"/>
                <w:i w:val="false"/>
                <w:sz w:val="16"/>
                <w:szCs w:val="16"/>
              </w:rPr>
              <w:t>Нежилое помещение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Оренбургская обл., Домбаровский  р-он, с.Ащебутак, ул.Клубная, д.24, пом.4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15,4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56:11:0101001:834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д.7, кв.9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51,9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/>
              <w:t>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 ов, д.7, кв.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Квартира</w:t>
            </w:r>
            <w:r>
              <w:rPr>
                <w:rFonts w:cs="Times New Roman"/>
                <w:sz w:val="20"/>
                <w:szCs w:val="20"/>
                <w:highlight w:val="black"/>
                <w:u w:val="single"/>
              </w:rPr>
              <w:t xml:space="preserve">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56:11:0101001:827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д.5, кв 12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37,2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/>
              <w:t>Служебное 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Клубная</w:t>
            </w:r>
            <w:r>
              <w:rPr>
                <w:rFonts w:cs="Times New Roman"/>
                <w:sz w:val="20"/>
                <w:szCs w:val="20"/>
              </w:rPr>
              <w:t>, д.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cs="Times New Roman"/>
                <w:sz w:val="20"/>
                <w:szCs w:val="20"/>
              </w:rPr>
              <w:t>, кв.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56:11:0101001:921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Казарма</w:t>
            </w:r>
            <w:r>
              <w:rPr>
                <w:rFonts w:cs="Times New Roman"/>
                <w:sz w:val="20"/>
                <w:szCs w:val="20"/>
              </w:rPr>
              <w:t>, д.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cs="Times New Roman"/>
                <w:sz w:val="20"/>
                <w:szCs w:val="20"/>
              </w:rPr>
              <w:t>, кв.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56:11:0103001:72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Оренбургская обл., Домбаровский  р-он,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п. Корсунский, ул. Набережная, д.4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73.1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>Жилой дом с пристроем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3.СООРУЖЕНИЯ </w:t>
            </w:r>
            <w:r>
              <w:rPr>
                <w:rStyle w:val="Style15"/>
                <w:b/>
                <w:sz w:val="24"/>
                <w:szCs w:val="24"/>
              </w:rPr>
              <w:t>на 01.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02.202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Основная характеристика(протяженность,глубина,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глубина залегания,площадь,объем,высота,площадь застройки)и ее значение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серветут)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0,595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rStyle w:val="Style15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56:11:0101001:1208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ул.Строителей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0,263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56:11:0101001:1207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ул.Первомайская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0,485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пер.Банный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0,104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56:11:0101001:1209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ул.1-Разведская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ул.Кирова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0,586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56:11:0101001:1205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ул.2-Разведская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0,255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56:11:0101001:1210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ул.Полевая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0,642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ул.Специалистов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0,406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пер.Советский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0,378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56:11:0101001:1215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пер.Кирова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0,142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пер.Кооперативный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0,155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56:11:0101001:1219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ул.Железнодорожная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0,362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56:11:0101001:1217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ул.Больничная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0,412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 3-я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Акбауова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Вокзальная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1,183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56:11:0101001:160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ул.Клубная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0,424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ул.Новая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0,518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0,347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56:11:0103001:161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пер.Школьный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0,291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ул.Школьн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0,713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с.Истемис,ул.Новая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0,275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56:11:0102001:75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с.Истемис,ул.Советская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  <w:u w:val="single"/>
              </w:rPr>
              <w:t>Водопровод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56:11:0000000:1101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с.Ащебутак,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9710,0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Водопровод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56:11:0103001:159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2221,0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Водопровод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56:11:0000000:1100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3575,0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Скважина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56:11:0501001:568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с.Истемис, ул. Набережная, 16- расположена в 1300 м восточнее дома №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Глубина 20 м. 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Скважина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56:11:0110001:110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 Молодежная,11 -расположен в 800 м южнее дома №1 по ул. Молодежная, с. Ащебутак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Глубина 80 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Водозаборная скважина № 2 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56:11:0110001:111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район, в 700 м восточнее с. Ащебутак по адресу: с. Ащебутак улица Молодежная, 12 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Глубина 80 м.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Скважина 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56:11:0103001:88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п.Корсунский, ул. Школьная, 20/1 — расположена в 10 м севернее дома № 20 по ул. Школьная, п. Корсунский 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Глубина 80 м.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Сооружение 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Памятник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0101001:1223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Оренбургская область, Домбаровский район, село Ащебутак, ул. Клубная, 26А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both"/>
              <w:rPr>
                <w:i w:val="false"/>
                <w:i w:val="false"/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  <w:vertAlign w:val="superscript"/>
              </w:rPr>
              <w:t xml:space="preserve">7 кв.м. 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Памятник «Воин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у-победителю»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и высокого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56:11:0103001:386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область, Домбаровский район , посёлок Корсунский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0,310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и высокого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56:11:0102001:304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область, Домбаровский район , село Истемис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0,606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>
          <w:trHeight w:val="1074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Вокзальная, д. 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среднего и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Кирова, улица Советская, улица Набережная, улица Кооперативная, переулок Кирова, переулок Советский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5,048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среднего и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Первомайская,переулок Банный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1,163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Специалистов, 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0,009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Техническое перевооружение системы газораспределения с. Ащебутак Подводящий газопровод к жилым домам по ул. Строителеей, ул. Больничная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Строителей, ул. Больничная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943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Техническое перевооружение системы газораспределения с. Ащебутак Подводящий газопровод к жилым домам по ул. Строителеей, ул. Больничная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>
          <w:trHeight w:val="1919" w:hRule="atLeast"/>
        </w:trPr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2.сведения о</w:t>
            </w:r>
            <w:r>
              <w:rPr>
                <w:b/>
                <w:i/>
              </w:rPr>
              <w:t xml:space="preserve"> </w:t>
            </w:r>
            <w:r>
              <w:rPr>
                <w:rStyle w:val="Style15"/>
                <w:b/>
              </w:rPr>
              <w:t>муниципальном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движимом</w:t>
            </w:r>
            <w:r>
              <w:rPr>
                <w:b/>
                <w:i/>
              </w:rPr>
              <w:t xml:space="preserve"> </w:t>
            </w:r>
            <w:r>
              <w:rPr>
                <w:rStyle w:val="Style15"/>
                <w:b/>
              </w:rPr>
              <w:t>имуществе на 01.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02.20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  <w:p>
            <w:pPr>
              <w:pStyle w:val="Normal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rStyle w:val="Style15"/>
                <w:b/>
              </w:rPr>
              <w:t>1.ТРАНСПОРТНОЕ СРЕДСТВО</w:t>
            </w:r>
          </w:p>
        </w:tc>
      </w:tr>
      <w:tr>
        <w:trPr/>
        <w:tc>
          <w:tcPr>
            <w:tcW w:w="622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903" w:type="dxa"/>
            <w:gridSpan w:val="5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190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  <w:lang w:val="en-US"/>
              </w:rPr>
              <w:t>Лада Приора</w:t>
            </w:r>
          </w:p>
        </w:tc>
        <w:tc>
          <w:tcPr>
            <w:tcW w:w="8903" w:type="dxa"/>
            <w:gridSpan w:val="5"/>
            <w:tcBorders/>
          </w:tcPr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ГАЗ 3102</w:t>
            </w:r>
          </w:p>
        </w:tc>
        <w:tc>
          <w:tcPr>
            <w:tcW w:w="8903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Трактор колесный Т-40</w:t>
            </w:r>
          </w:p>
        </w:tc>
        <w:tc>
          <w:tcPr>
            <w:tcW w:w="8903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Экскаватор колесный ЮМЗ-6</w:t>
            </w:r>
          </w:p>
        </w:tc>
        <w:tc>
          <w:tcPr>
            <w:tcW w:w="8903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i w:val="false"/>
                <w:iCs w:val="false"/>
                <w:sz w:val="20"/>
                <w:szCs w:val="20"/>
              </w:rPr>
              <w:t>Авторазливочная станция АРС (ЗИЛ-131)</w:t>
            </w:r>
          </w:p>
        </w:tc>
        <w:tc>
          <w:tcPr>
            <w:tcW w:w="8903" w:type="dxa"/>
            <w:gridSpan w:val="5"/>
            <w:tcBorders/>
          </w:tcPr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Наименование –ЗИЛ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>
              <w:rPr>
                <w:rStyle w:val="Style15"/>
                <w:i w:val="false"/>
                <w:iCs w:val="false"/>
                <w:sz w:val="20"/>
                <w:szCs w:val="20"/>
                <w:lang w:val="en-US"/>
              </w:rPr>
              <w:t>VIN</w:t>
            </w:r>
            <w:r>
              <w:rPr>
                <w:rStyle w:val="Style15"/>
                <w:i w:val="false"/>
                <w:iCs w:val="false"/>
                <w:sz w:val="20"/>
                <w:szCs w:val="20"/>
              </w:rPr>
              <w:t>) отсутствует;</w:t>
            </w:r>
          </w:p>
          <w:p>
            <w:pPr>
              <w:pStyle w:val="Normal"/>
              <w:jc w:val="center"/>
              <w:rPr>
                <w:rStyle w:val="Style15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Регистрационный знак- У504ММ56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0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b0083"/>
    <w:rPr>
      <w:rFonts w:ascii="Calibri" w:hAnsi="Calibri" w:eastAsia="Calibri" w:cs="Times New Roman"/>
      <w:sz w:val="20"/>
      <w:szCs w:val="20"/>
      <w:lang w:eastAsia="ru-RU"/>
    </w:rPr>
  </w:style>
  <w:style w:type="character" w:styleId="Style15">
    <w:name w:val="Выделение"/>
    <w:basedOn w:val="DefaultParagraphFont"/>
    <w:uiPriority w:val="99"/>
    <w:qFormat/>
    <w:rsid w:val="00cb0083"/>
    <w:rPr>
      <w:rFonts w:cs="Times New Roman"/>
      <w:i/>
      <w:iCs/>
    </w:rPr>
  </w:style>
  <w:style w:type="character" w:styleId="2" w:customStyle="1">
    <w:name w:val="Основной текст 2 Знак"/>
    <w:basedOn w:val="DefaultParagraphFont"/>
    <w:link w:val="2"/>
    <w:qFormat/>
    <w:rsid w:val="0031599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rsid w:val="00cb0083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cb0083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20"/>
    <w:qFormat/>
    <w:rsid w:val="00315992"/>
    <w:pPr>
      <w:spacing w:lineRule="auto" w:line="480" w:before="0" w:after="12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Application>LibreOffice/6.4.3.2$Windows_x86 LibreOffice_project/747b5d0ebf89f41c860ec2a39efd7cb15b54f2d8</Application>
  <Pages>19</Pages>
  <Words>3557</Words>
  <Characters>28668</Characters>
  <CharactersWithSpaces>30839</CharactersWithSpaces>
  <Paragraphs>1627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2020-09-04T06:49:00Z</dcterms:created>
  <dc:creator>specialist</dc:creator>
  <dc:description/>
  <dc:language>ru-RU</dc:language>
  <cp:lastModifiedBy/>
  <dcterms:modified xsi:type="dcterms:W3CDTF">2025-01-31T15:37:07Z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