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64" w:rsidRDefault="001C7387">
      <w:pPr>
        <w:pStyle w:val="ConsPlusTitle"/>
        <w:widowControl/>
        <w:jc w:val="center"/>
        <w:outlineLvl w:val="0"/>
      </w:pPr>
      <w:r>
        <w:rPr>
          <w:sz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1C7387">
      <w:pPr>
        <w:pStyle w:val="ConsPlusTitle"/>
        <w:widowControl/>
        <w:jc w:val="center"/>
        <w:outlineLvl w:val="0"/>
      </w:pPr>
      <w:r>
        <w:rPr>
          <w:sz w:val="28"/>
        </w:rPr>
        <w:t>ПОСТАНОВЛЕНИЕ</w:t>
      </w: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1C7387">
      <w:pPr>
        <w:pStyle w:val="ConsPlusTitle"/>
        <w:widowControl/>
        <w:jc w:val="center"/>
        <w:outlineLvl w:val="0"/>
      </w:pPr>
      <w:r>
        <w:rPr>
          <w:sz w:val="28"/>
        </w:rPr>
        <w:t xml:space="preserve">22.04.2016                                                                           </w:t>
      </w:r>
      <w:r>
        <w:rPr>
          <w:sz w:val="28"/>
        </w:rPr>
        <w:t>48-п</w:t>
      </w: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1C7387">
      <w:pPr>
        <w:pStyle w:val="ConsPlusTitle"/>
        <w:widowControl/>
        <w:jc w:val="center"/>
        <w:outlineLvl w:val="0"/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«Организация ритуальных услуг и </w:t>
      </w:r>
      <w:r>
        <w:rPr>
          <w:sz w:val="28"/>
          <w:szCs w:val="28"/>
        </w:rPr>
        <w:t>содержание мест захоронения на территории муниципального образования Ащебутакский сельсовет Домбаровского района Оренбургской области»</w:t>
      </w: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2F7764">
      <w:pPr>
        <w:pStyle w:val="ConsPlusTitle"/>
        <w:widowControl/>
        <w:jc w:val="center"/>
        <w:outlineLvl w:val="0"/>
      </w:pPr>
    </w:p>
    <w:p w:rsidR="002F7764" w:rsidRDefault="001C7387">
      <w:pPr>
        <w:pStyle w:val="ConsPlusTitle"/>
        <w:widowControl/>
        <w:ind w:firstLine="850"/>
        <w:jc w:val="both"/>
        <w:outlineLvl w:val="0"/>
      </w:pPr>
      <w:r>
        <w:rPr>
          <w:b w:val="0"/>
          <w:bCs w:val="0"/>
          <w:sz w:val="28"/>
          <w:szCs w:val="28"/>
        </w:rPr>
        <w:t xml:space="preserve">Руководствуясь Федеральными законами от 06.10.2003 № 131-ФЗ «Об общих  принципах организации местного самоуправления в </w:t>
      </w:r>
      <w:r>
        <w:rPr>
          <w:b w:val="0"/>
          <w:bCs w:val="0"/>
          <w:sz w:val="28"/>
          <w:szCs w:val="28"/>
        </w:rPr>
        <w:t>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 w:rsidR="002F7764" w:rsidRDefault="001C7387">
      <w:pPr>
        <w:pStyle w:val="ConsPlusTitle"/>
        <w:widowControl/>
        <w:ind w:firstLine="850"/>
        <w:jc w:val="both"/>
        <w:outlineLvl w:val="0"/>
      </w:pPr>
      <w:r>
        <w:rPr>
          <w:b w:val="0"/>
          <w:bCs w:val="0"/>
          <w:sz w:val="28"/>
          <w:szCs w:val="28"/>
        </w:rPr>
        <w:t>1. Утвердить Администр</w:t>
      </w:r>
      <w:r>
        <w:rPr>
          <w:b w:val="0"/>
          <w:bCs w:val="0"/>
          <w:sz w:val="28"/>
          <w:szCs w:val="28"/>
        </w:rPr>
        <w:t>ативный регламент предоставления муниципальной услуги  «Организация ритуальных услуг и содержание мест захоронения на территории муниципального образования Ащебутакский сельсовет Домбаровского района Оренбургской области» (приложение № 1).</w:t>
      </w:r>
    </w:p>
    <w:p w:rsidR="002F7764" w:rsidRDefault="001C7387">
      <w:pPr>
        <w:pStyle w:val="ConsPlusTitle"/>
        <w:widowControl/>
        <w:ind w:firstLine="850"/>
        <w:jc w:val="both"/>
        <w:outlineLvl w:val="0"/>
      </w:pPr>
      <w:r>
        <w:rPr>
          <w:b w:val="0"/>
          <w:bCs w:val="0"/>
          <w:sz w:val="28"/>
          <w:szCs w:val="28"/>
        </w:rPr>
        <w:t xml:space="preserve">2.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</w:t>
      </w:r>
      <w:r>
        <w:rPr>
          <w:b w:val="0"/>
          <w:bCs w:val="0"/>
          <w:sz w:val="28"/>
          <w:szCs w:val="28"/>
        </w:rPr>
        <w:t>сполнением оставляю за собой.</w:t>
      </w:r>
    </w:p>
    <w:p w:rsidR="002F7764" w:rsidRDefault="001C7387">
      <w:pPr>
        <w:pStyle w:val="ConsPlusTitle"/>
        <w:widowControl/>
        <w:ind w:firstLine="850"/>
        <w:jc w:val="both"/>
        <w:outlineLvl w:val="0"/>
      </w:pPr>
      <w:r>
        <w:rPr>
          <w:b w:val="0"/>
          <w:bCs w:val="0"/>
          <w:sz w:val="28"/>
          <w:szCs w:val="28"/>
        </w:rPr>
        <w:t>3. Постановление вступает в силу со дня его обнародования.</w:t>
      </w:r>
    </w:p>
    <w:p w:rsidR="002F7764" w:rsidRDefault="002F7764">
      <w:pPr>
        <w:pStyle w:val="ConsPlusTitle"/>
        <w:widowControl/>
        <w:ind w:firstLine="850"/>
        <w:jc w:val="both"/>
        <w:outlineLvl w:val="0"/>
      </w:pPr>
    </w:p>
    <w:p w:rsidR="002F7764" w:rsidRDefault="002F7764">
      <w:pPr>
        <w:pStyle w:val="ConsPlusTitle"/>
        <w:widowControl/>
        <w:ind w:firstLine="850"/>
        <w:jc w:val="both"/>
        <w:outlineLvl w:val="0"/>
      </w:pPr>
    </w:p>
    <w:p w:rsidR="002F7764" w:rsidRDefault="002F7764">
      <w:pPr>
        <w:pStyle w:val="ConsPlusTitle"/>
        <w:widowControl/>
        <w:ind w:firstLine="850"/>
        <w:jc w:val="both"/>
        <w:outlineLvl w:val="0"/>
      </w:pPr>
    </w:p>
    <w:p w:rsidR="002F7764" w:rsidRDefault="001C7387">
      <w:pPr>
        <w:pStyle w:val="ConsPlusTitle"/>
        <w:widowControl/>
        <w:jc w:val="both"/>
        <w:outlineLvl w:val="0"/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2F7764" w:rsidRDefault="001C7387">
      <w:pPr>
        <w:pStyle w:val="ConsPlusTitle"/>
        <w:widowControl/>
        <w:jc w:val="both"/>
        <w:outlineLvl w:val="0"/>
      </w:pPr>
      <w:r>
        <w:rPr>
          <w:b w:val="0"/>
          <w:bCs w:val="0"/>
          <w:sz w:val="28"/>
          <w:szCs w:val="28"/>
        </w:rPr>
        <w:t>Ащебутакский сельсовет                                                                К.М. Кибатаев</w:t>
      </w:r>
    </w:p>
    <w:p w:rsidR="002F7764" w:rsidRDefault="002F7764">
      <w:pPr>
        <w:pStyle w:val="ConsPlusTitle"/>
        <w:widowControl/>
        <w:jc w:val="both"/>
        <w:outlineLvl w:val="0"/>
      </w:pPr>
    </w:p>
    <w:p w:rsidR="002F7764" w:rsidRDefault="002F7764">
      <w:pPr>
        <w:pStyle w:val="ConsPlusTitle"/>
        <w:widowControl/>
        <w:jc w:val="both"/>
        <w:outlineLvl w:val="0"/>
      </w:pPr>
    </w:p>
    <w:p w:rsidR="002F7764" w:rsidRDefault="001C7387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Разослано: </w:t>
      </w:r>
      <w:proofErr w:type="spellStart"/>
      <w:r>
        <w:rPr>
          <w:b w:val="0"/>
          <w:bCs w:val="0"/>
          <w:sz w:val="28"/>
          <w:szCs w:val="28"/>
        </w:rPr>
        <w:t>райадминистрации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райпрокуратуре</w:t>
      </w:r>
      <w:proofErr w:type="spellEnd"/>
      <w:r>
        <w:rPr>
          <w:b w:val="0"/>
          <w:bCs w:val="0"/>
          <w:sz w:val="28"/>
          <w:szCs w:val="28"/>
        </w:rPr>
        <w:t>, в дело</w:t>
      </w:r>
      <w:r>
        <w:br w:type="page"/>
      </w:r>
    </w:p>
    <w:p w:rsidR="002F7764" w:rsidRDefault="001C7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</w:p>
    <w:p w:rsidR="002F7764" w:rsidRDefault="001C7387">
      <w:pPr>
        <w:jc w:val="center"/>
      </w:pPr>
      <w:bookmarkStart w:id="0" w:name="__DdeLink__382_1890350426"/>
      <w:r>
        <w:rPr>
          <w:b/>
          <w:sz w:val="28"/>
          <w:szCs w:val="28"/>
        </w:rPr>
        <w:t>«Организация ритуальных услуг и содержание мест захоронения на территории муниципального образования Ащебутакский сельсовет</w:t>
      </w:r>
      <w:bookmarkEnd w:id="0"/>
      <w:r>
        <w:rPr>
          <w:b/>
          <w:sz w:val="28"/>
          <w:szCs w:val="28"/>
        </w:rPr>
        <w:t xml:space="preserve"> Домбаровского района Оренбургской области»</w:t>
      </w:r>
    </w:p>
    <w:p w:rsidR="002F7764" w:rsidRDefault="002F7764">
      <w:pPr>
        <w:rPr>
          <w:b/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1.1 Предмет регулирования административного регламента</w:t>
      </w:r>
    </w:p>
    <w:p w:rsidR="002F7764" w:rsidRDefault="002F7764">
      <w:pPr>
        <w:ind w:firstLine="709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</w:rPr>
        <w:t xml:space="preserve">Административный регламент </w:t>
      </w:r>
      <w:r>
        <w:rPr>
          <w:sz w:val="28"/>
        </w:rPr>
        <w:t xml:space="preserve">(далее - Регламент)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муниципального образования Ащебутакский сельсовет Домбаровского района Оренбургской области (далее - администрация) </w:t>
      </w:r>
      <w:r>
        <w:rPr>
          <w:sz w:val="28"/>
        </w:rPr>
        <w:t>по п</w:t>
      </w:r>
      <w:r>
        <w:rPr>
          <w:sz w:val="28"/>
        </w:rPr>
        <w:t xml:space="preserve">редоставлению муниципальной услуги </w:t>
      </w:r>
      <w:r>
        <w:rPr>
          <w:sz w:val="28"/>
          <w:szCs w:val="28"/>
        </w:rPr>
        <w:t>«Организация ритуальных услуг и содержание мест захоронения на территории муниципального образования Ащебутакский сельсовет Домбаровского района Оренбургской области</w:t>
      </w:r>
      <w:proofErr w:type="gramStart"/>
      <w:r>
        <w:rPr>
          <w:sz w:val="28"/>
          <w:szCs w:val="28"/>
        </w:rPr>
        <w:t>»</w:t>
      </w:r>
      <w:r>
        <w:rPr>
          <w:sz w:val="28"/>
        </w:rPr>
        <w:t>р</w:t>
      </w:r>
      <w:proofErr w:type="gramEnd"/>
      <w:r>
        <w:rPr>
          <w:sz w:val="28"/>
        </w:rPr>
        <w:t>азработан в целях повышения качества исполнения и дост</w:t>
      </w:r>
      <w:r>
        <w:rPr>
          <w:sz w:val="28"/>
        </w:rPr>
        <w:t>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1.2 Круг заяв</w:t>
      </w:r>
      <w:r>
        <w:rPr>
          <w:b/>
          <w:sz w:val="28"/>
        </w:rPr>
        <w:t>ителей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Заявителями по данной </w:t>
      </w:r>
      <w:r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близкие родственники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(супруги, родители, дети); социальные работники органа социальной защиты.</w:t>
      </w:r>
    </w:p>
    <w:p w:rsidR="002F7764" w:rsidRDefault="002F7764">
      <w:pPr>
        <w:ind w:firstLine="709"/>
        <w:jc w:val="both"/>
        <w:outlineLvl w:val="0"/>
        <w:rPr>
          <w:sz w:val="28"/>
          <w:szCs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 xml:space="preserve">1.3. Требования к порядку информирования о предоставлении </w:t>
      </w:r>
    </w:p>
    <w:p w:rsidR="002F7764" w:rsidRDefault="001C7387">
      <w:pPr>
        <w:jc w:val="center"/>
      </w:pPr>
      <w:r>
        <w:rPr>
          <w:b/>
          <w:sz w:val="28"/>
        </w:rPr>
        <w:t>муниципальной услуги</w:t>
      </w:r>
    </w:p>
    <w:p w:rsidR="002F7764" w:rsidRDefault="002F7764">
      <w:pPr>
        <w:jc w:val="center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1.3.1. Информация о месте нахождения и графике работы </w:t>
      </w:r>
      <w:r>
        <w:rPr>
          <w:sz w:val="28"/>
          <w:szCs w:val="28"/>
        </w:rPr>
        <w:t>исполнителя муниципальной услуги</w:t>
      </w:r>
      <w:r>
        <w:rPr>
          <w:sz w:val="28"/>
          <w:szCs w:val="28"/>
        </w:rPr>
        <w:t>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1.3.1.1.</w:t>
      </w:r>
      <w:r>
        <w:rPr>
          <w:sz w:val="28"/>
          <w:szCs w:val="28"/>
        </w:rPr>
        <w:t>Местонахождение и почтовый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462700, Оренбургская область, Домбаровский район, село Ащебутак, улица Специалистов, дом 1.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1.3.1.2.</w:t>
      </w:r>
      <w:r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ежедневно, кроме субботы и воскресенья, с 8.30до </w:t>
      </w:r>
      <w:r>
        <w:rPr>
          <w:sz w:val="28"/>
          <w:szCs w:val="28"/>
        </w:rPr>
        <w:t xml:space="preserve">17.00 </w:t>
      </w:r>
      <w:r>
        <w:rPr>
          <w:sz w:val="28"/>
          <w:szCs w:val="28"/>
        </w:rPr>
        <w:t>часов; перерыв на обед 12.30до</w:t>
      </w:r>
      <w:r>
        <w:rPr>
          <w:sz w:val="28"/>
          <w:szCs w:val="28"/>
        </w:rPr>
        <w:t xml:space="preserve"> 14.00 </w:t>
      </w:r>
      <w:r>
        <w:rPr>
          <w:sz w:val="28"/>
          <w:szCs w:val="28"/>
        </w:rPr>
        <w:t xml:space="preserve">часов. 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1.3.1.3. </w:t>
      </w:r>
      <w:r>
        <w:rPr>
          <w:sz w:val="28"/>
          <w:szCs w:val="28"/>
        </w:rPr>
        <w:t>Телефон для справок: 8 (35367) 2-62-30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Прием граждан осуществляется гла</w:t>
      </w:r>
      <w:r>
        <w:rPr>
          <w:sz w:val="28"/>
          <w:szCs w:val="28"/>
        </w:rPr>
        <w:t xml:space="preserve">вой муниципального образования Ащебутакский сельсовет Домбаровского </w:t>
      </w:r>
      <w:proofErr w:type="spellStart"/>
      <w:r>
        <w:rPr>
          <w:sz w:val="28"/>
          <w:szCs w:val="28"/>
        </w:rPr>
        <w:t>районаОренбургской</w:t>
      </w:r>
      <w:proofErr w:type="spellEnd"/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глава сельского поселения). Время приема: </w:t>
      </w:r>
      <w:proofErr w:type="spellStart"/>
      <w:r>
        <w:rPr>
          <w:sz w:val="28"/>
          <w:szCs w:val="28"/>
        </w:rPr>
        <w:t>вторник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етверг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10.00 </w:t>
      </w:r>
      <w:r>
        <w:rPr>
          <w:sz w:val="28"/>
          <w:szCs w:val="28"/>
        </w:rPr>
        <w:t>до</w:t>
      </w:r>
      <w:r w:rsidRPr="001C7387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  <w:r w:rsidRPr="001C7387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1.3.2. Адрес электронной почты: </w:t>
      </w:r>
      <w:proofErr w:type="spellStart"/>
      <w:r>
        <w:rPr>
          <w:sz w:val="28"/>
          <w:szCs w:val="28"/>
          <w:lang w:val="en-US"/>
        </w:rPr>
        <w:t>ashebutak</w:t>
      </w:r>
      <w:proofErr w:type="spellEnd"/>
      <w:r w:rsidRPr="001C7387">
        <w:rPr>
          <w:sz w:val="28"/>
          <w:szCs w:val="28"/>
        </w:rPr>
        <w:t>.2011@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1C73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1.3.3. </w:t>
      </w:r>
      <w:r>
        <w:rPr>
          <w:sz w:val="28"/>
          <w:szCs w:val="28"/>
        </w:rPr>
        <w:t>Адрес сайт</w:t>
      </w:r>
      <w:r>
        <w:rPr>
          <w:sz w:val="28"/>
          <w:szCs w:val="28"/>
        </w:rPr>
        <w:t xml:space="preserve">а муниципального образования Ащебутакский сельсовет в сети Интернет: </w:t>
      </w:r>
      <w:proofErr w:type="spellStart"/>
      <w:r>
        <w:rPr>
          <w:sz w:val="28"/>
          <w:szCs w:val="28"/>
          <w:lang w:val="en-US"/>
        </w:rPr>
        <w:t>ashchebutak</w:t>
      </w:r>
      <w:proofErr w:type="spellEnd"/>
      <w:r w:rsidRPr="001C73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1.3.4. Способы получения информации о месте нахождения и графике </w:t>
      </w:r>
      <w:r>
        <w:rPr>
          <w:sz w:val="28"/>
          <w:szCs w:val="28"/>
        </w:rPr>
        <w:lastRenderedPageBreak/>
        <w:t xml:space="preserve">работы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дминистрации: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дминистрации, порядке оказания муници</w:t>
      </w:r>
      <w:r>
        <w:rPr>
          <w:sz w:val="28"/>
          <w:szCs w:val="28"/>
        </w:rPr>
        <w:t>пальной услуги предоставляется: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-по письменным обращениям, запросам;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каналам электронной и телефонной связи;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-на информационных стендах помещения;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-при личном обращении граждан и (при необходимости) в средствах массовой информации.</w:t>
      </w: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ответах </w:t>
      </w:r>
      <w:r>
        <w:rPr>
          <w:sz w:val="28"/>
          <w:szCs w:val="28"/>
        </w:rPr>
        <w:t>на устные (по телефону или лично) обращения граждан или юридических лиц сотрудники администрации подробно и корректно информируют обратившихся о порядке и сроках предоставления муниципальной услуги, основаниях для отказа, а также предоставляют иную интерес</w:t>
      </w:r>
      <w:r>
        <w:rPr>
          <w:sz w:val="28"/>
          <w:szCs w:val="28"/>
        </w:rPr>
        <w:t>ующую их информацию по вопросам предоставления муниципальной услуги. Ответ на телефонный звонок должен начинаться с информации о наименовании сельского поселения, фамилии и должности работника, принявшего телефонный звонок.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При невозможности самостоятельно</w:t>
      </w:r>
      <w:r>
        <w:rPr>
          <w:sz w:val="28"/>
          <w:szCs w:val="28"/>
        </w:rPr>
        <w:t xml:space="preserve"> ответить на поставленные вопросы сотрудники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должны переадресовать телефонный звонок на другое должностное лицо или же сообщить телефонный номер, по которому можно получать необходимую информацию.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1.3.6. Информирование о ходе исполнения муниц</w:t>
      </w:r>
      <w:r>
        <w:rPr>
          <w:sz w:val="28"/>
          <w:szCs w:val="28"/>
        </w:rPr>
        <w:t>ипальной услуги осуществляется должностным лицом, ответственным</w:t>
      </w:r>
      <w:r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</w:rPr>
        <w:t>,</w:t>
      </w:r>
      <w:r>
        <w:rPr>
          <w:sz w:val="28"/>
          <w:szCs w:val="28"/>
        </w:rPr>
        <w:t xml:space="preserve"> при личном контакте с заявителями, с использованием сети Интернет, почтовой связи.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обращениям и обращениям по каналам электронной связи </w:t>
      </w:r>
      <w:r>
        <w:rPr>
          <w:sz w:val="28"/>
          <w:szCs w:val="28"/>
        </w:rPr>
        <w:t>ответ направляется в сроки, предусмотренные действующим законодательством.</w:t>
      </w:r>
    </w:p>
    <w:p w:rsidR="002F7764" w:rsidRDefault="001C7387">
      <w:pPr>
        <w:ind w:firstLine="709"/>
        <w:jc w:val="both"/>
        <w:outlineLvl w:val="2"/>
      </w:pPr>
      <w:r>
        <w:rPr>
          <w:sz w:val="28"/>
          <w:szCs w:val="28"/>
        </w:rPr>
        <w:t xml:space="preserve">1.3.7. Помещение для предоставления муниципальной услуги размещается в здании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оборудованы информационными табличками (вывесками) с ука</w:t>
      </w:r>
      <w:r>
        <w:rPr>
          <w:sz w:val="28"/>
          <w:szCs w:val="28"/>
        </w:rPr>
        <w:t>занием: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лица, осуществляющего предоставление муниципальной услуги;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часов приема и времени перерыва на обед.</w:t>
      </w:r>
    </w:p>
    <w:p w:rsidR="002F7764" w:rsidRDefault="001C7387">
      <w:pPr>
        <w:ind w:firstLine="709"/>
        <w:jc w:val="both"/>
        <w:outlineLvl w:val="2"/>
      </w:pPr>
      <w:r>
        <w:rPr>
          <w:sz w:val="28"/>
          <w:szCs w:val="28"/>
        </w:rPr>
        <w:t>Места для ожидания оснащены столами, стульями, информационными стендами, обеспечены канцелярск</w:t>
      </w:r>
      <w:r>
        <w:rPr>
          <w:sz w:val="28"/>
          <w:szCs w:val="28"/>
        </w:rPr>
        <w:t>ими принадлежностями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 муниципальной услуги предусматривается оборудование доступных м</w:t>
      </w:r>
      <w:r>
        <w:rPr>
          <w:sz w:val="28"/>
          <w:szCs w:val="28"/>
        </w:rPr>
        <w:t>ест общественного пользования</w:t>
      </w:r>
      <w:r>
        <w:rPr>
          <w:sz w:val="28"/>
          <w:szCs w:val="28"/>
        </w:rPr>
        <w:t>.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размещается следующая информация:</w:t>
      </w:r>
    </w:p>
    <w:p w:rsidR="002F7764" w:rsidRDefault="001C7387">
      <w:pPr>
        <w:ind w:firstLine="709"/>
        <w:jc w:val="both"/>
        <w:outlineLvl w:val="2"/>
      </w:pPr>
      <w:r>
        <w:rPr>
          <w:sz w:val="28"/>
          <w:szCs w:val="28"/>
        </w:rPr>
        <w:t>график приема граждан,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главы сельского поселения, 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прием и информирование </w:t>
      </w:r>
      <w:r>
        <w:rPr>
          <w:sz w:val="28"/>
          <w:szCs w:val="28"/>
        </w:rPr>
        <w:lastRenderedPageBreak/>
        <w:t>заявителей,</w:t>
      </w:r>
    </w:p>
    <w:p w:rsidR="002F7764" w:rsidRDefault="001C7387">
      <w:pPr>
        <w:ind w:firstLine="709"/>
        <w:jc w:val="both"/>
        <w:outlineLvl w:val="2"/>
      </w:pPr>
      <w:r>
        <w:rPr>
          <w:sz w:val="28"/>
          <w:szCs w:val="28"/>
        </w:rPr>
        <w:t>номера телефонов, а</w:t>
      </w:r>
      <w:r>
        <w:rPr>
          <w:sz w:val="28"/>
          <w:szCs w:val="28"/>
        </w:rPr>
        <w:t xml:space="preserve">дрес электронной почты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дминистрации,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документов (сведений), необходимых для предоставления муниципальной услуги, бланк запроса.</w:t>
      </w:r>
    </w:p>
    <w:p w:rsidR="002F7764" w:rsidRDefault="001C738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Тексты информационных материалов на стендах печатаются удобным для чтения шрифтом, наиболее важные места выделяются по</w:t>
      </w:r>
      <w:r>
        <w:rPr>
          <w:sz w:val="28"/>
          <w:szCs w:val="28"/>
        </w:rPr>
        <w:t>лужирным шрифтом.</w:t>
      </w:r>
    </w:p>
    <w:p w:rsidR="002F7764" w:rsidRDefault="002F7764">
      <w:pPr>
        <w:ind w:firstLine="709"/>
        <w:jc w:val="both"/>
        <w:outlineLvl w:val="2"/>
        <w:rPr>
          <w:sz w:val="28"/>
          <w:szCs w:val="28"/>
        </w:rPr>
      </w:pPr>
    </w:p>
    <w:p w:rsidR="002F7764" w:rsidRDefault="001C7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2F7764" w:rsidRDefault="001C7387">
      <w:pPr>
        <w:jc w:val="center"/>
      </w:pPr>
      <w:r>
        <w:rPr>
          <w:b/>
          <w:bCs/>
          <w:sz w:val="28"/>
          <w:szCs w:val="28"/>
        </w:rPr>
        <w:t xml:space="preserve">2.1 </w:t>
      </w:r>
      <w:r>
        <w:rPr>
          <w:b/>
          <w:sz w:val="28"/>
        </w:rPr>
        <w:t>Наименование муниципальной услуги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«</w:t>
      </w:r>
      <w:r>
        <w:rPr>
          <w:sz w:val="28"/>
          <w:szCs w:val="28"/>
        </w:rPr>
        <w:t>Организация ритуальных услуг и содержание мест захоронения на территории муниципального образования Ащебутакский сельсовет Домб</w:t>
      </w:r>
      <w:r>
        <w:rPr>
          <w:sz w:val="28"/>
          <w:szCs w:val="28"/>
        </w:rPr>
        <w:t>аровского района Оренбургской области</w:t>
      </w:r>
      <w:r>
        <w:rPr>
          <w:sz w:val="28"/>
          <w:szCs w:val="28"/>
        </w:rPr>
        <w:t>».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2.2. Наименование органа, исполняющего муниципальную услугу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</w:rPr>
        <w:t>Администрация</w:t>
      </w:r>
      <w:r>
        <w:rPr>
          <w:sz w:val="28"/>
        </w:rPr>
        <w:t xml:space="preserve"> муниципального образования Ащебутакский сельсовет</w:t>
      </w:r>
      <w:r>
        <w:rPr>
          <w:sz w:val="28"/>
        </w:rPr>
        <w:t xml:space="preserve"> Домбаровского района Оренбургской области.</w:t>
      </w:r>
    </w:p>
    <w:p w:rsidR="002F7764" w:rsidRDefault="002F7764">
      <w:pPr>
        <w:ind w:firstLine="709"/>
        <w:jc w:val="both"/>
        <w:rPr>
          <w:sz w:val="28"/>
        </w:rPr>
      </w:pPr>
    </w:p>
    <w:p w:rsidR="002F7764" w:rsidRDefault="001C7387">
      <w:pPr>
        <w:jc w:val="center"/>
      </w:pPr>
      <w:r>
        <w:rPr>
          <w:b/>
          <w:sz w:val="28"/>
        </w:rPr>
        <w:t xml:space="preserve">2.3. Описание результата исполнения </w:t>
      </w:r>
      <w:r>
        <w:rPr>
          <w:b/>
          <w:sz w:val="28"/>
        </w:rPr>
        <w:t>муниципальной услуги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муниципальной функции являются: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ритуальных услуг и содержание мест захоронения;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гарантий погребения умершего с учетом волеизъявления, выраженного лицом при жизни и пожелания родственни</w:t>
      </w:r>
      <w:r>
        <w:rPr>
          <w:sz w:val="28"/>
          <w:szCs w:val="28"/>
        </w:rPr>
        <w:t>ков;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санитарных и экологических требований к выбору мест погребения. </w:t>
      </w:r>
    </w:p>
    <w:p w:rsidR="002F7764" w:rsidRDefault="002F7764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F7764" w:rsidRDefault="001C7387">
      <w:pPr>
        <w:jc w:val="center"/>
      </w:pPr>
      <w:r>
        <w:rPr>
          <w:b/>
          <w:sz w:val="28"/>
        </w:rPr>
        <w:t>2.4.Срок предоставления муниципальной услуги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Выдача справки о произведённом захоронении производится в срок не более 3 календарных дней.</w:t>
      </w:r>
    </w:p>
    <w:p w:rsidR="002F7764" w:rsidRDefault="002F7764">
      <w:pPr>
        <w:ind w:firstLine="709"/>
        <w:jc w:val="center"/>
        <w:rPr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</w:rPr>
        <w:t>2.5.Перечень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 Конституцией Российской Федерации, принята всеобщим голосованием 12.12.1993 («Российская газета» от 21.01.2009 № 7);</w:t>
      </w:r>
    </w:p>
    <w:p w:rsidR="002F7764" w:rsidRDefault="001C7387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Федеральным законом </w:t>
      </w:r>
      <w:r>
        <w:rPr>
          <w:sz w:val="28"/>
          <w:szCs w:val="28"/>
        </w:rPr>
        <w:t>Российской Федерации</w:t>
      </w:r>
      <w:r>
        <w:rPr>
          <w:spacing w:val="5"/>
          <w:sz w:val="28"/>
          <w:szCs w:val="28"/>
        </w:rPr>
        <w:t xml:space="preserve"> от 27.07.2010 №210-ФЗ «Об организации предоставления государственных и муниципальных услу</w:t>
      </w:r>
      <w:r>
        <w:rPr>
          <w:spacing w:val="5"/>
          <w:sz w:val="28"/>
          <w:szCs w:val="28"/>
        </w:rPr>
        <w:t>г» («Со</w:t>
      </w:r>
      <w:r>
        <w:rPr>
          <w:bCs/>
          <w:sz w:val="28"/>
          <w:szCs w:val="28"/>
        </w:rPr>
        <w:t xml:space="preserve">брание законодательства Российской Федерации» от 02.08.2010 </w:t>
      </w:r>
      <w:r>
        <w:rPr>
          <w:bCs/>
          <w:sz w:val="28"/>
          <w:szCs w:val="28"/>
        </w:rPr>
        <w:lastRenderedPageBreak/>
        <w:t>№31 ст.4179</w:t>
      </w:r>
      <w:r>
        <w:rPr>
          <w:spacing w:val="5"/>
          <w:sz w:val="28"/>
          <w:szCs w:val="28"/>
        </w:rPr>
        <w:t>);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</w:t>
      </w: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газета</w:t>
      </w:r>
      <w:bookmarkStart w:id="1" w:name="sub_60022"/>
      <w:r>
        <w:rPr>
          <w:sz w:val="28"/>
          <w:szCs w:val="28"/>
        </w:rPr>
        <w:t>08.10.2003», № 202);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-.Федеральны</w:t>
      </w:r>
      <w:r>
        <w:rPr>
          <w:sz w:val="28"/>
          <w:szCs w:val="28"/>
        </w:rPr>
        <w:t>й закон от 12</w:t>
      </w:r>
      <w:r>
        <w:rPr>
          <w:sz w:val="28"/>
          <w:szCs w:val="28"/>
        </w:rPr>
        <w:t>.01.</w:t>
      </w:r>
      <w:r>
        <w:rPr>
          <w:sz w:val="28"/>
          <w:szCs w:val="28"/>
        </w:rPr>
        <w:t>1996№ 8-ФЗ «О погребении и похоронном деле» (</w:t>
      </w:r>
      <w:r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газета, 20.01.1996, № 12);</w:t>
      </w:r>
    </w:p>
    <w:p w:rsidR="002F7764" w:rsidRDefault="001C7387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</w:t>
      </w:r>
      <w:r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 («Российской газете 05.05.2006, № 95);</w:t>
      </w:r>
    </w:p>
    <w:p w:rsidR="002F7764" w:rsidRDefault="001C7387">
      <w:pPr>
        <w:ind w:firstLine="709"/>
        <w:jc w:val="both"/>
      </w:pPr>
      <w:bookmarkStart w:id="2" w:name="sub_60023"/>
      <w:bookmarkEnd w:id="1"/>
      <w:bookmarkEnd w:id="2"/>
      <w:r>
        <w:rPr>
          <w:sz w:val="28"/>
          <w:szCs w:val="28"/>
        </w:rPr>
        <w:t>-Указ Президента Российской Федерации от 29</w:t>
      </w:r>
      <w:r>
        <w:rPr>
          <w:sz w:val="28"/>
          <w:szCs w:val="28"/>
        </w:rPr>
        <w:t>.06.</w:t>
      </w:r>
      <w:r>
        <w:rPr>
          <w:sz w:val="28"/>
          <w:szCs w:val="28"/>
        </w:rPr>
        <w:t>1996№ 1001 «О гарантиях прав граждан на предоставление услуг по погребению умерших» («Российская газета»</w:t>
      </w:r>
      <w:r>
        <w:rPr>
          <w:sz w:val="28"/>
          <w:szCs w:val="28"/>
        </w:rPr>
        <w:t>06.07.1996, № 126);</w:t>
      </w:r>
    </w:p>
    <w:p w:rsidR="002F7764" w:rsidRDefault="001C7387">
      <w:pPr>
        <w:ind w:firstLine="709"/>
        <w:jc w:val="both"/>
      </w:pPr>
      <w:bookmarkStart w:id="3" w:name="sub_600237"/>
      <w:bookmarkStart w:id="4" w:name="sub_60024"/>
      <w:bookmarkEnd w:id="3"/>
      <w:r>
        <w:rPr>
          <w:sz w:val="28"/>
          <w:szCs w:val="28"/>
        </w:rPr>
        <w:t xml:space="preserve">- </w:t>
      </w:r>
      <w:bookmarkStart w:id="5" w:name="sub_60025"/>
      <w:bookmarkEnd w:id="4"/>
      <w:r>
        <w:rPr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 (утв</w:t>
      </w:r>
      <w:r>
        <w:rPr>
          <w:sz w:val="28"/>
          <w:szCs w:val="28"/>
        </w:rPr>
        <w:t>ерждены</w:t>
      </w:r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04.</w:t>
      </w:r>
      <w:bookmarkStart w:id="6" w:name="sub_60028"/>
      <w:bookmarkEnd w:id="5"/>
      <w:r>
        <w:rPr>
          <w:sz w:val="28"/>
          <w:szCs w:val="28"/>
        </w:rPr>
        <w:t>2003);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 Устав муниципального образования Ащебутакский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bookmarkEnd w:id="6"/>
      <w:r>
        <w:rPr>
          <w:sz w:val="28"/>
          <w:szCs w:val="28"/>
        </w:rPr>
        <w:t xml:space="preserve">; 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регламент;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- иные нормативные акты Российской Федерации, </w:t>
      </w:r>
      <w:r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муниципального образования Ащебутакс</w:t>
      </w:r>
      <w:r>
        <w:rPr>
          <w:sz w:val="28"/>
          <w:szCs w:val="28"/>
        </w:rPr>
        <w:t>кий сельсовет</w:t>
      </w:r>
      <w:r>
        <w:rPr>
          <w:sz w:val="28"/>
          <w:szCs w:val="28"/>
        </w:rPr>
        <w:t xml:space="preserve"> Домбаровского района Оренбургской области.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</w:rPr>
        <w:t>2.6.</w:t>
      </w:r>
      <w:r>
        <w:rPr>
          <w:b/>
          <w:sz w:val="28"/>
        </w:rPr>
        <w:tab/>
        <w:t xml:space="preserve">Исчерпывающий перечень документов, необходимых для </w:t>
      </w:r>
      <w:r>
        <w:rPr>
          <w:b/>
          <w:sz w:val="28"/>
        </w:rPr>
        <w:t>п</w:t>
      </w:r>
      <w:r>
        <w:rPr>
          <w:b/>
          <w:sz w:val="28"/>
        </w:rPr>
        <w:t>редоставления муниципальной услуги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Осуществление конкретных мероприятий по организации ритуальных услуг и содержанию мест захоронения, осуществляется при непосредственном обращении </w:t>
      </w:r>
      <w:r>
        <w:rPr>
          <w:sz w:val="28"/>
          <w:szCs w:val="28"/>
        </w:rPr>
        <w:t xml:space="preserve">устном или письменном обращении </w:t>
      </w:r>
      <w:r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справки о произведённом захоронении заявитель д</w:t>
      </w:r>
      <w:r>
        <w:rPr>
          <w:sz w:val="28"/>
          <w:szCs w:val="28"/>
        </w:rPr>
        <w:t>олжен представить справку о дате смерти умершего.</w:t>
      </w:r>
    </w:p>
    <w:p w:rsidR="002F7764" w:rsidRDefault="002F7764">
      <w:pPr>
        <w:ind w:firstLine="709"/>
        <w:rPr>
          <w:b/>
          <w:sz w:val="28"/>
          <w:szCs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 xml:space="preserve">2.7. </w:t>
      </w:r>
      <w:r>
        <w:rPr>
          <w:b/>
          <w:sz w:val="28"/>
        </w:rPr>
        <w:t>Исчерпывающий перечень оснований для отказа в приеме</w:t>
      </w: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документов, необходимых для предоставления муниципальной услуги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</w:t>
      </w:r>
      <w:r>
        <w:rPr>
          <w:sz w:val="28"/>
          <w:szCs w:val="28"/>
        </w:rPr>
        <w:t>отказа в приёме документов, необходимых для предоставления муниципал</w:t>
      </w:r>
      <w:r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отсутствуют. 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numPr>
          <w:ilvl w:val="1"/>
          <w:numId w:val="1"/>
        </w:numPr>
        <w:ind w:firstLine="0"/>
        <w:jc w:val="center"/>
      </w:pPr>
      <w:r>
        <w:rPr>
          <w:b/>
          <w:sz w:val="28"/>
        </w:rPr>
        <w:t xml:space="preserve">Исчерпывающий перечень оснований для </w:t>
      </w:r>
      <w:r>
        <w:rPr>
          <w:b/>
          <w:sz w:val="28"/>
        </w:rPr>
        <w:t xml:space="preserve">приостановления или </w:t>
      </w:r>
      <w:r>
        <w:rPr>
          <w:b/>
          <w:sz w:val="28"/>
        </w:rPr>
        <w:t>отказа в предоставлении муниципальной услуги</w:t>
      </w:r>
    </w:p>
    <w:p w:rsidR="002F7764" w:rsidRDefault="002F7764">
      <w:pPr>
        <w:ind w:firstLine="709"/>
        <w:jc w:val="both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произведённом захоронении не выдается при отсутствии врачебной справки о дате смерти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.</w:t>
      </w:r>
    </w:p>
    <w:p w:rsidR="002F7764" w:rsidRDefault="002F7764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</w:rPr>
        <w:lastRenderedPageBreak/>
        <w:t>2.9. Порядок, размер</w:t>
      </w:r>
      <w:r>
        <w:rPr>
          <w:b/>
          <w:sz w:val="28"/>
        </w:rPr>
        <w:t xml:space="preserve"> и основания взимания платы </w:t>
      </w:r>
      <w:proofErr w:type="gramStart"/>
      <w:r>
        <w:rPr>
          <w:b/>
          <w:sz w:val="28"/>
        </w:rPr>
        <w:t>за</w:t>
      </w:r>
      <w:proofErr w:type="gramEnd"/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предоставление муниципальной услуги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Муниципальная услуга </w:t>
      </w:r>
      <w:r>
        <w:rPr>
          <w:sz w:val="28"/>
        </w:rPr>
        <w:t>«</w:t>
      </w:r>
      <w:r>
        <w:rPr>
          <w:sz w:val="28"/>
          <w:szCs w:val="28"/>
        </w:rPr>
        <w:t>Организация ритуальных услуг и содержание мест захоронения на территории муниципального образования Ащебутакский сельсовет Домбаровского района Оренбургской области</w:t>
      </w:r>
      <w:r>
        <w:rPr>
          <w:sz w:val="28"/>
        </w:rPr>
        <w:t xml:space="preserve">» </w:t>
      </w:r>
      <w:r>
        <w:rPr>
          <w:sz w:val="28"/>
        </w:rPr>
        <w:t>предоставляется на бесплатной основе.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</w:rPr>
        <w:t xml:space="preserve">Максимальный срок ожидания в очереди при подаче документов на получение муниципальной услуги – </w:t>
      </w:r>
      <w:r>
        <w:rPr>
          <w:sz w:val="28"/>
        </w:rPr>
        <w:t>30</w:t>
      </w:r>
      <w:r>
        <w:rPr>
          <w:sz w:val="28"/>
        </w:rPr>
        <w:t xml:space="preserve"> минут.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получении результата предоставления муниципальной услуги – 15 минут. </w:t>
      </w:r>
    </w:p>
    <w:p w:rsidR="002F7764" w:rsidRDefault="002F7764">
      <w:pPr>
        <w:ind w:firstLine="709"/>
        <w:jc w:val="both"/>
        <w:rPr>
          <w:sz w:val="28"/>
        </w:rPr>
      </w:pPr>
    </w:p>
    <w:p w:rsidR="002F7764" w:rsidRDefault="001C7387">
      <w:pPr>
        <w:jc w:val="center"/>
      </w:pPr>
      <w:r>
        <w:rPr>
          <w:b/>
          <w:sz w:val="28"/>
        </w:rPr>
        <w:t xml:space="preserve">2.11. </w:t>
      </w:r>
      <w:r>
        <w:rPr>
          <w:b/>
          <w:sz w:val="28"/>
        </w:rPr>
        <w:t xml:space="preserve">Срок </w:t>
      </w:r>
      <w:r>
        <w:rPr>
          <w:b/>
          <w:sz w:val="28"/>
        </w:rPr>
        <w:t xml:space="preserve">и порядок </w:t>
      </w:r>
      <w:r>
        <w:rPr>
          <w:b/>
          <w:sz w:val="28"/>
        </w:rPr>
        <w:t xml:space="preserve">регистрации </w:t>
      </w:r>
      <w:r>
        <w:rPr>
          <w:b/>
          <w:sz w:val="28"/>
        </w:rPr>
        <w:t>заявле</w:t>
      </w:r>
      <w:r>
        <w:rPr>
          <w:b/>
          <w:sz w:val="28"/>
        </w:rPr>
        <w:t xml:space="preserve">ния </w:t>
      </w:r>
      <w:r>
        <w:rPr>
          <w:b/>
          <w:sz w:val="28"/>
        </w:rPr>
        <w:t xml:space="preserve">о предоставлении муниципальной услуги </w:t>
      </w:r>
    </w:p>
    <w:p w:rsidR="002F7764" w:rsidRDefault="002F7764">
      <w:pPr>
        <w:ind w:firstLine="709"/>
        <w:rPr>
          <w:b/>
          <w:sz w:val="28"/>
        </w:rPr>
      </w:pPr>
    </w:p>
    <w:p w:rsidR="002F7764" w:rsidRDefault="001C7387">
      <w:pPr>
        <w:ind w:firstLine="709"/>
      </w:pPr>
      <w:r>
        <w:rPr>
          <w:sz w:val="28"/>
        </w:rPr>
        <w:t>Р</w:t>
      </w:r>
      <w:r>
        <w:rPr>
          <w:sz w:val="28"/>
        </w:rPr>
        <w:t>егистраци</w:t>
      </w:r>
      <w:r>
        <w:rPr>
          <w:sz w:val="28"/>
        </w:rPr>
        <w:t>я</w:t>
      </w:r>
      <w:r>
        <w:rPr>
          <w:sz w:val="28"/>
        </w:rPr>
        <w:t xml:space="preserve"> запроса заявителя о предоставлении </w:t>
      </w:r>
      <w:proofErr w:type="spellStart"/>
      <w:r>
        <w:rPr>
          <w:sz w:val="28"/>
        </w:rPr>
        <w:t>муниципальнойуслуги</w:t>
      </w:r>
      <w:proofErr w:type="spellEnd"/>
      <w:r>
        <w:rPr>
          <w:sz w:val="28"/>
        </w:rPr>
        <w:t xml:space="preserve"> – в течение </w:t>
      </w:r>
      <w:r>
        <w:rPr>
          <w:sz w:val="28"/>
        </w:rPr>
        <w:t>30 минут</w:t>
      </w:r>
      <w:r>
        <w:rPr>
          <w:sz w:val="28"/>
        </w:rPr>
        <w:t>.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2.12.</w:t>
      </w:r>
      <w:r>
        <w:rPr>
          <w:b/>
          <w:sz w:val="28"/>
        </w:rPr>
        <w:tab/>
        <w:t xml:space="preserve">Требования к </w:t>
      </w:r>
      <w:r>
        <w:rPr>
          <w:b/>
          <w:sz w:val="28"/>
        </w:rPr>
        <w:t>помещениям, в которых</w:t>
      </w:r>
      <w:r>
        <w:rPr>
          <w:b/>
          <w:sz w:val="28"/>
        </w:rPr>
        <w:t xml:space="preserve"> предоставл</w:t>
      </w:r>
      <w:r>
        <w:rPr>
          <w:b/>
          <w:sz w:val="28"/>
        </w:rPr>
        <w:t>яется</w:t>
      </w: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муниципальн</w:t>
      </w:r>
      <w:r>
        <w:rPr>
          <w:b/>
          <w:sz w:val="28"/>
        </w:rPr>
        <w:t xml:space="preserve">ая </w:t>
      </w:r>
      <w:r>
        <w:rPr>
          <w:b/>
          <w:sz w:val="28"/>
        </w:rPr>
        <w:t>услуг</w:t>
      </w:r>
      <w:r>
        <w:rPr>
          <w:b/>
          <w:sz w:val="28"/>
        </w:rPr>
        <w:t>а, к месту ожидания и приема заявителей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</w:rPr>
        <w:t xml:space="preserve">Прием граждан осуществляется в </w:t>
      </w:r>
      <w:r>
        <w:rPr>
          <w:sz w:val="28"/>
        </w:rPr>
        <w:t>здании администрации.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</w:t>
      </w:r>
      <w:r>
        <w:rPr>
          <w:sz w:val="28"/>
        </w:rPr>
        <w:t>истемой и средствами пожаротушения.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При возможности около здания организуются парковочные места для автотранспорта. Доступ заявителей</w:t>
      </w:r>
      <w:r>
        <w:rPr>
          <w:sz w:val="28"/>
        </w:rPr>
        <w:t xml:space="preserve"> к парковочным местам является бесплатным.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В помещениях для ожидания заявителям отводятся места, оборудованные стульями, кресельными</w:t>
      </w:r>
      <w:r>
        <w:rPr>
          <w:sz w:val="28"/>
        </w:rPr>
        <w:t xml:space="preserve"> секциями. В местах ожидания имеются средства для оказания первой помощи и доступные места общего пользования.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F7764" w:rsidRDefault="001C7387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>информационными стендами, на котор</w:t>
      </w:r>
      <w:r>
        <w:rPr>
          <w:sz w:val="28"/>
        </w:rPr>
        <w:t xml:space="preserve">ых размещается визуальная и </w:t>
      </w:r>
      <w:r>
        <w:rPr>
          <w:sz w:val="28"/>
        </w:rPr>
        <w:lastRenderedPageBreak/>
        <w:t>текстовая информация;</w:t>
      </w:r>
    </w:p>
    <w:p w:rsidR="002F7764" w:rsidRDefault="001C7387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>стульями и столами для оформления документов.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К информационным стендам должна быть обеспечена возможность свободного доступа граждан.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На информационных стендах, а также на официальных сайтах в сети Интерне</w:t>
      </w:r>
      <w:r>
        <w:rPr>
          <w:sz w:val="28"/>
        </w:rPr>
        <w:t>т размещается следующая обязательная информация:</w:t>
      </w:r>
    </w:p>
    <w:p w:rsidR="002F7764" w:rsidRDefault="001C7387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 xml:space="preserve">номера телефонов, факсов, электронной почты </w:t>
      </w:r>
      <w:r>
        <w:rPr>
          <w:sz w:val="28"/>
        </w:rPr>
        <w:t>администрации</w:t>
      </w:r>
      <w:r>
        <w:rPr>
          <w:sz w:val="28"/>
        </w:rPr>
        <w:t xml:space="preserve">; </w:t>
      </w:r>
    </w:p>
    <w:p w:rsidR="002F7764" w:rsidRDefault="001C7387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>режим работы;</w:t>
      </w:r>
    </w:p>
    <w:p w:rsidR="002F7764" w:rsidRDefault="001C7387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>графики личного приема граждан уполномоченными должностными лицами; фамилии, имена, отчества и должности лиц, осуществляющих прием</w:t>
      </w:r>
      <w:r>
        <w:rPr>
          <w:sz w:val="28"/>
        </w:rPr>
        <w:t xml:space="preserve"> письменных обращений граждан и устное информирование граждан;</w:t>
      </w:r>
    </w:p>
    <w:p w:rsidR="002F7764" w:rsidRDefault="001C7387">
      <w:pPr>
        <w:ind w:firstLine="709"/>
        <w:jc w:val="both"/>
      </w:pPr>
      <w:r>
        <w:rPr>
          <w:sz w:val="28"/>
        </w:rPr>
        <w:t>-</w:t>
      </w:r>
      <w:r>
        <w:rPr>
          <w:sz w:val="28"/>
        </w:rPr>
        <w:t>настоящий административный регламент.</w:t>
      </w: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</w:t>
      </w:r>
      <w:r>
        <w:rPr>
          <w:sz w:val="28"/>
        </w:rPr>
        <w:t>аявителей должно быть оборудовано стулом, иметь место для написания и размещения документов, заявлений.</w:t>
      </w:r>
    </w:p>
    <w:p w:rsidR="002F7764" w:rsidRDefault="002F7764">
      <w:pPr>
        <w:ind w:firstLine="709"/>
        <w:jc w:val="both"/>
        <w:rPr>
          <w:sz w:val="28"/>
        </w:rPr>
      </w:pPr>
    </w:p>
    <w:p w:rsidR="002F7764" w:rsidRDefault="001C7387">
      <w:pPr>
        <w:jc w:val="center"/>
      </w:pPr>
      <w:r>
        <w:rPr>
          <w:b/>
          <w:sz w:val="28"/>
        </w:rPr>
        <w:t xml:space="preserve">2.14. </w:t>
      </w:r>
      <w:r>
        <w:rPr>
          <w:b/>
          <w:sz w:val="28"/>
        </w:rPr>
        <w:t>Показатели доступности и качества муниципальн</w:t>
      </w:r>
      <w:r>
        <w:rPr>
          <w:b/>
          <w:sz w:val="28"/>
        </w:rPr>
        <w:t xml:space="preserve">ой </w:t>
      </w:r>
      <w:r>
        <w:rPr>
          <w:b/>
          <w:sz w:val="28"/>
        </w:rPr>
        <w:t>услуг</w:t>
      </w:r>
      <w:r>
        <w:rPr>
          <w:b/>
          <w:sz w:val="28"/>
        </w:rPr>
        <w:t>и</w:t>
      </w:r>
    </w:p>
    <w:p w:rsidR="002F7764" w:rsidRDefault="002F7764">
      <w:pPr>
        <w:ind w:firstLine="709"/>
        <w:jc w:val="both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</w:rPr>
      </w:pPr>
      <w:r>
        <w:rPr>
          <w:sz w:val="28"/>
        </w:rPr>
        <w:t xml:space="preserve">Качественной предоставляемая муниципальная услуга признается при предоставлении услуги в </w:t>
      </w:r>
      <w:r>
        <w:rPr>
          <w:sz w:val="28"/>
        </w:rPr>
        <w:t>сроки, определенные п</w:t>
      </w:r>
      <w:r>
        <w:rPr>
          <w:sz w:val="28"/>
        </w:rPr>
        <w:t>унктом</w:t>
      </w:r>
      <w:r>
        <w:rPr>
          <w:sz w:val="28"/>
        </w:rPr>
        <w:t xml:space="preserve">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2F7764" w:rsidRDefault="002F7764">
      <w:pPr>
        <w:ind w:firstLine="709"/>
        <w:jc w:val="both"/>
        <w:rPr>
          <w:sz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z w:val="28"/>
        </w:rPr>
        <w:t>5.</w:t>
      </w:r>
      <w:r>
        <w:rPr>
          <w:b/>
          <w:sz w:val="28"/>
        </w:rPr>
        <w:tab/>
        <w:t>Иные требования, в том числе учитывающие особенности пред</w:t>
      </w:r>
      <w:r>
        <w:rPr>
          <w:b/>
          <w:sz w:val="28"/>
        </w:rPr>
        <w:t>оставления муниципальных услуг в многофункциональных центрах</w:t>
      </w:r>
      <w:r>
        <w:rPr>
          <w:b/>
          <w:sz w:val="28"/>
        </w:rPr>
        <w:t xml:space="preserve"> предоставления муниципальных услуг</w:t>
      </w:r>
      <w:r>
        <w:rPr>
          <w:b/>
          <w:sz w:val="28"/>
        </w:rPr>
        <w:t xml:space="preserve"> и особенности предоставления муниципальных услуг в электронной форме</w:t>
      </w:r>
    </w:p>
    <w:p w:rsidR="002F7764" w:rsidRDefault="002F7764">
      <w:pPr>
        <w:ind w:firstLine="709"/>
        <w:jc w:val="center"/>
        <w:rPr>
          <w:b/>
          <w:sz w:val="28"/>
        </w:rPr>
      </w:pPr>
    </w:p>
    <w:p w:rsidR="002F7764" w:rsidRDefault="001C7387">
      <w:pPr>
        <w:ind w:firstLine="709"/>
        <w:jc w:val="both"/>
      </w:pPr>
      <w:r>
        <w:rPr>
          <w:sz w:val="28"/>
        </w:rPr>
        <w:t>Предоставление муниципальной услуги в многофункциональном центре не предусмотрено.</w:t>
      </w:r>
    </w:p>
    <w:p w:rsidR="002F7764" w:rsidRDefault="002F7764">
      <w:pPr>
        <w:ind w:firstLine="709"/>
        <w:jc w:val="both"/>
        <w:rPr>
          <w:sz w:val="28"/>
        </w:rPr>
      </w:pPr>
    </w:p>
    <w:p w:rsidR="002F7764" w:rsidRDefault="001C7387">
      <w:pPr>
        <w:jc w:val="center"/>
      </w:pPr>
      <w:r>
        <w:rPr>
          <w:b/>
          <w:sz w:val="28"/>
        </w:rPr>
        <w:t>3.</w:t>
      </w:r>
      <w:r>
        <w:rPr>
          <w:b/>
          <w:sz w:val="28"/>
        </w:rPr>
        <w:t>Сост</w:t>
      </w:r>
      <w:r>
        <w:rPr>
          <w:b/>
          <w:sz w:val="28"/>
        </w:rPr>
        <w:t>ав, последовательность и сроки выполнения административных процедур, требования к порядку их выполнения</w:t>
      </w:r>
    </w:p>
    <w:p w:rsidR="002F7764" w:rsidRDefault="002F7764">
      <w:pPr>
        <w:jc w:val="center"/>
        <w:rPr>
          <w:b/>
          <w:sz w:val="28"/>
        </w:rPr>
      </w:pPr>
    </w:p>
    <w:p w:rsidR="002F7764" w:rsidRDefault="001C7387">
      <w:pPr>
        <w:jc w:val="center"/>
        <w:rPr>
          <w:b/>
          <w:sz w:val="28"/>
        </w:rPr>
      </w:pPr>
      <w:r>
        <w:rPr>
          <w:b/>
          <w:sz w:val="28"/>
        </w:rPr>
        <w:t>3.1. Состав и последовательность административных процедур</w:t>
      </w:r>
    </w:p>
    <w:p w:rsidR="002F7764" w:rsidRDefault="002F7764">
      <w:pPr>
        <w:jc w:val="center"/>
        <w:rPr>
          <w:b/>
          <w:sz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роцедур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(действи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) по исполнению муниципальной </w:t>
      </w:r>
      <w:r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по организации ритуальных </w:t>
      </w:r>
      <w:r>
        <w:rPr>
          <w:sz w:val="28"/>
          <w:szCs w:val="28"/>
        </w:rPr>
        <w:t>услуг и содержанию мест захоронения, информирование населения;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обращения заявителя;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справки о произведённом захоронении;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справки заявителю.</w:t>
      </w:r>
    </w:p>
    <w:p w:rsidR="002F7764" w:rsidRDefault="001C7387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Описаниепоследовательности</w:t>
      </w:r>
      <w:proofErr w:type="spellEnd"/>
      <w:r>
        <w:rPr>
          <w:sz w:val="28"/>
          <w:szCs w:val="28"/>
        </w:rPr>
        <w:t xml:space="preserve"> прохождения процедур исполнения муниципальной</w:t>
      </w:r>
      <w:r>
        <w:rPr>
          <w:sz w:val="28"/>
          <w:szCs w:val="28"/>
        </w:rPr>
        <w:t xml:space="preserve"> функции представлено в виде блок-схемы в приложении № 1 к настоящему Административному регламенту.</w:t>
      </w:r>
    </w:p>
    <w:p w:rsidR="002F7764" w:rsidRDefault="002F7764">
      <w:pPr>
        <w:ind w:firstLine="709"/>
        <w:jc w:val="both"/>
        <w:rPr>
          <w:b/>
          <w:color w:val="000000"/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</w:t>
      </w:r>
      <w:r>
        <w:rPr>
          <w:b/>
          <w:sz w:val="28"/>
          <w:szCs w:val="28"/>
        </w:rPr>
        <w:t>Меры по организации ритуальных услуг и содержанию мест захоронения, информирование населения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Администрация: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 организует работу по под</w:t>
      </w:r>
      <w:r>
        <w:rPr>
          <w:sz w:val="28"/>
          <w:szCs w:val="28"/>
        </w:rPr>
        <w:t xml:space="preserve">держанию в </w:t>
      </w:r>
      <w:proofErr w:type="gramStart"/>
      <w:r>
        <w:rPr>
          <w:sz w:val="28"/>
          <w:szCs w:val="28"/>
        </w:rPr>
        <w:t>надлежащем</w:t>
      </w:r>
      <w:proofErr w:type="gramEnd"/>
      <w:r>
        <w:rPr>
          <w:sz w:val="28"/>
          <w:szCs w:val="28"/>
        </w:rPr>
        <w:t xml:space="preserve"> состоянием имеющихся мест захоронения (очистка территории кладбищ, подъездов к ним);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- осуществляет наблюдение и взаимодействие с организациями, осуществляющими деятельность в сфере оказания ритуальных услуг, в части соблюдения </w:t>
      </w:r>
      <w:r>
        <w:rPr>
          <w:sz w:val="28"/>
          <w:szCs w:val="28"/>
        </w:rPr>
        <w:t>требований и положений нормативных правовых актов и муниципальных правовых актов, регулирующих деятельность по организации ритуальных услуг;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населения по вопросам организации ритуальных услуг;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места захоронения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</w:t>
      </w:r>
    </w:p>
    <w:p w:rsidR="002F7764" w:rsidRDefault="001C7387">
      <w:pPr>
        <w:tabs>
          <w:tab w:val="left" w:pos="1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764" w:rsidRDefault="002F7764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</w:rPr>
        <w:t>3.3. Прием и регистрация обращения заявителя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оказания муниципальной услуги является письменное или личное (устное) обращение заявителей.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излагается в свободной форме на имя главы сельского поселения.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Для вы</w:t>
      </w:r>
      <w:r>
        <w:rPr>
          <w:sz w:val="28"/>
          <w:szCs w:val="28"/>
        </w:rPr>
        <w:t xml:space="preserve">дачи справки о произведённом захоронении заявитель обязан предъявить врачебную справку о дате смерти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.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документы регистрируются ответственным специалистом администрации в срок не более 15 минут и передаются для наложении резолюции гл</w:t>
      </w:r>
      <w:r>
        <w:rPr>
          <w:sz w:val="28"/>
          <w:szCs w:val="28"/>
        </w:rPr>
        <w:t>аве сельского поселения.</w:t>
      </w:r>
      <w:proofErr w:type="gramEnd"/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Подготовка справки</w:t>
      </w:r>
    </w:p>
    <w:p w:rsidR="002F7764" w:rsidRDefault="002F7764">
      <w:pPr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На основании письменной резолюции главы сельского поселения или устного поручения главы сельского поселения при устном обращении специалист администрации готовит справку по вопросам оказания ритуальных усл</w:t>
      </w:r>
      <w:r>
        <w:rPr>
          <w:sz w:val="28"/>
          <w:szCs w:val="28"/>
        </w:rPr>
        <w:t>уг, о произведенном захоронении для предъявления в Пенсионный фонд, орган социальной защиты или месту работы по форме согласно приложению №2 к настоящему регламенту. Справка оформляется за подписью главы сельского поселения.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Срок исполнения процедуры – не </w:t>
      </w:r>
      <w:r>
        <w:rPr>
          <w:sz w:val="28"/>
          <w:szCs w:val="28"/>
        </w:rPr>
        <w:t xml:space="preserve">более 3 календарных дней. 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</w:rPr>
        <w:t>3.5. Выдача справки заявителю</w:t>
      </w:r>
    </w:p>
    <w:p w:rsidR="002F7764" w:rsidRDefault="002F7764">
      <w:pPr>
        <w:ind w:firstLine="709"/>
        <w:jc w:val="both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Подготовленная справка выдаётся лично заявителю или направляется почтовым отправлением ответственным специалистом администрации в день её подписания главой сельского поселения. </w:t>
      </w:r>
    </w:p>
    <w:p w:rsidR="002F7764" w:rsidRDefault="002F7764">
      <w:pPr>
        <w:jc w:val="both"/>
        <w:rPr>
          <w:b/>
          <w:sz w:val="28"/>
          <w:szCs w:val="28"/>
        </w:rPr>
      </w:pPr>
    </w:p>
    <w:p w:rsidR="002F7764" w:rsidRDefault="001C7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Формы </w:t>
      </w:r>
      <w:r>
        <w:rPr>
          <w:b/>
          <w:bCs/>
          <w:sz w:val="28"/>
          <w:szCs w:val="28"/>
        </w:rPr>
        <w:t>контроля за исполнением муниципальной услуги</w:t>
      </w:r>
    </w:p>
    <w:p w:rsidR="002F7764" w:rsidRDefault="002F7764">
      <w:pPr>
        <w:jc w:val="center"/>
        <w:rPr>
          <w:b/>
          <w:bCs/>
          <w:sz w:val="28"/>
          <w:szCs w:val="28"/>
        </w:rPr>
      </w:pPr>
    </w:p>
    <w:p w:rsidR="002F7764" w:rsidRDefault="001C7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4.1.Порядок осуществления текущего контроля</w:t>
      </w:r>
    </w:p>
    <w:p w:rsidR="002F7764" w:rsidRDefault="002F7764">
      <w:pPr>
        <w:jc w:val="center"/>
        <w:rPr>
          <w:b/>
          <w:bCs/>
          <w:sz w:val="28"/>
          <w:szCs w:val="28"/>
        </w:rPr>
      </w:pPr>
    </w:p>
    <w:p w:rsidR="002F7764" w:rsidRDefault="001C7387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исполнением административного регламента осуществляется главой сельского поселения постоянно, на любом этапе пр</w:t>
      </w:r>
      <w:r>
        <w:rPr>
          <w:sz w:val="28"/>
          <w:szCs w:val="28"/>
        </w:rPr>
        <w:t xml:space="preserve">едоставления услуги. </w:t>
      </w:r>
    </w:p>
    <w:p w:rsidR="002F7764" w:rsidRDefault="001C73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сведения, полученные в процессе предоставления настоящей муниципальной услуги, служебная корреспонденция, устная и письменная информация специалистов, осуществляющих регламентированные действия.</w:t>
      </w:r>
    </w:p>
    <w:p w:rsidR="002F7764" w:rsidRDefault="002F7764">
      <w:pPr>
        <w:ind w:firstLine="709"/>
        <w:jc w:val="both"/>
        <w:rPr>
          <w:b/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</w:t>
      </w:r>
    </w:p>
    <w:p w:rsidR="002F7764" w:rsidRDefault="001C7387">
      <w:pPr>
        <w:jc w:val="center"/>
      </w:pPr>
      <w:r>
        <w:rPr>
          <w:b/>
          <w:sz w:val="28"/>
          <w:szCs w:val="28"/>
        </w:rPr>
        <w:t>предоставления муниципальной услуги</w:t>
      </w:r>
    </w:p>
    <w:p w:rsidR="002F7764" w:rsidRDefault="002F7764">
      <w:pPr>
        <w:ind w:firstLine="709"/>
        <w:jc w:val="both"/>
        <w:rPr>
          <w:b/>
          <w:sz w:val="28"/>
          <w:szCs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4.2.1. Основанием для проведе</w:t>
      </w:r>
      <w:r>
        <w:rPr>
          <w:sz w:val="28"/>
          <w:szCs w:val="28"/>
        </w:rPr>
        <w:t>ния плановых проверок является годовой план работы администрации.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4.2.2. Внеплановые проверки проводятся по решению главы сельского поселения на основании конкретного обращения заявителя.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4.2.3. При проведении проверки осуществляется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 обеспеч</w:t>
      </w:r>
      <w:r>
        <w:rPr>
          <w:sz w:val="28"/>
          <w:szCs w:val="28"/>
        </w:rPr>
        <w:t>ением прав заявителей на получение муниципальной услуги;</w:t>
      </w:r>
    </w:p>
    <w:p w:rsidR="002F7764" w:rsidRDefault="001C7387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2F7764" w:rsidRDefault="001C7387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4.2.4.Результаты проведения п</w:t>
      </w:r>
      <w:r>
        <w:rPr>
          <w:sz w:val="28"/>
          <w:szCs w:val="28"/>
        </w:rPr>
        <w:t>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администрации.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4.2.5. По </w:t>
      </w:r>
      <w:r>
        <w:rPr>
          <w:sz w:val="28"/>
          <w:szCs w:val="28"/>
        </w:rPr>
        <w:t>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4.2.6. Заявители могут контролировать предоставление муниципальной услуги путём получения информации о ней по телефону, по элект</w:t>
      </w:r>
      <w:r>
        <w:rPr>
          <w:sz w:val="28"/>
          <w:szCs w:val="28"/>
        </w:rPr>
        <w:t>ронной почте, путём письменных обращений.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4.2.7. Учет и анализ результатов исполнительской дисциплины ответственных должностных лиц архивного отдела, участвующих в предоставлении муниципальной услуги. 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</w:rPr>
        <w:t xml:space="preserve">4.3.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</w:t>
      </w:r>
      <w:r>
        <w:rPr>
          <w:b/>
          <w:sz w:val="28"/>
          <w:szCs w:val="28"/>
        </w:rPr>
        <w:t xml:space="preserve">тавлением </w:t>
      </w:r>
    </w:p>
    <w:p w:rsidR="002F7764" w:rsidRDefault="001C7387">
      <w:pPr>
        <w:jc w:val="center"/>
      </w:pPr>
      <w:r>
        <w:rPr>
          <w:b/>
          <w:sz w:val="28"/>
          <w:szCs w:val="28"/>
        </w:rPr>
        <w:t>муниципальной услуги</w:t>
      </w:r>
    </w:p>
    <w:p w:rsidR="002F7764" w:rsidRDefault="002F7764">
      <w:pPr>
        <w:jc w:val="both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</w:t>
      </w:r>
      <w:r>
        <w:rPr>
          <w:sz w:val="28"/>
          <w:szCs w:val="28"/>
        </w:rPr>
        <w:t>муниципальных служащих администрации.</w:t>
      </w:r>
      <w:r>
        <w:rPr>
          <w:b/>
          <w:sz w:val="28"/>
          <w:szCs w:val="28"/>
        </w:rPr>
        <w:tab/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Система контроля предоставления муниципальной услуги включает в себя: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контрольных мероприятий;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-проверку хода и качества предоставления муниципальной услуги, в том числе сроков выполнения процедур;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оформление результатов контроля;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 xml:space="preserve">- учет и анализ результатов </w:t>
      </w:r>
      <w:r>
        <w:rPr>
          <w:spacing w:val="1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выработку и реализацию мероприятий по устранению выявленных недостатков. 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Ответственность должностных лиц </w:t>
      </w:r>
    </w:p>
    <w:p w:rsidR="002F7764" w:rsidRDefault="001C7387">
      <w:pPr>
        <w:jc w:val="center"/>
      </w:pPr>
      <w:r>
        <w:rPr>
          <w:b/>
          <w:sz w:val="28"/>
          <w:szCs w:val="28"/>
        </w:rPr>
        <w:t>за решения и действия (бездействие), приним</w:t>
      </w:r>
      <w:r>
        <w:rPr>
          <w:b/>
          <w:sz w:val="28"/>
          <w:szCs w:val="28"/>
        </w:rPr>
        <w:t>аемые (осуществляемые) в ходе предоставления муниципальной услуги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4.4.1.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r>
        <w:rPr>
          <w:sz w:val="28"/>
          <w:szCs w:val="28"/>
        </w:rPr>
        <w:t>и.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4.4.2. Персональная ответственность закрепляется в его должностной инструкции должностного лица в соответствии с требованиями законодательства.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4.4.3. Ответственность за предоставление муниципальной услуги и соблюдение установленных сроков её осуществле</w:t>
      </w:r>
      <w:r>
        <w:rPr>
          <w:sz w:val="28"/>
          <w:szCs w:val="28"/>
        </w:rPr>
        <w:t>ния несет должностное лицо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муниципальную услугу.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4.4.4.Должностное лицо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ответственное за предоставление муниципальной 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есёт</w:t>
      </w:r>
      <w:proofErr w:type="spellEnd"/>
      <w:r>
        <w:rPr>
          <w:sz w:val="28"/>
          <w:szCs w:val="28"/>
        </w:rPr>
        <w:t xml:space="preserve"> дисциплинарную ответственность за:</w:t>
      </w: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-правильность предоставления муниципальной услуги;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сроков </w:t>
      </w:r>
      <w:r>
        <w:rPr>
          <w:sz w:val="28"/>
          <w:szCs w:val="28"/>
        </w:rPr>
        <w:t>предоставления муниципальной услуги.</w:t>
      </w:r>
    </w:p>
    <w:p w:rsidR="002F7764" w:rsidRDefault="002F7764">
      <w:pPr>
        <w:ind w:firstLine="709"/>
        <w:rPr>
          <w:b/>
          <w:strike/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должностного лица исполняющего муниципального услугу</w:t>
      </w:r>
    </w:p>
    <w:p w:rsidR="002F7764" w:rsidRDefault="002F7764">
      <w:pPr>
        <w:jc w:val="both"/>
        <w:rPr>
          <w:sz w:val="28"/>
          <w:szCs w:val="28"/>
        </w:rPr>
      </w:pPr>
    </w:p>
    <w:p w:rsidR="002F7764" w:rsidRDefault="001C7387">
      <w:pPr>
        <w:jc w:val="center"/>
      </w:pPr>
      <w:r>
        <w:rPr>
          <w:b/>
          <w:sz w:val="28"/>
          <w:szCs w:val="28"/>
        </w:rPr>
        <w:t>5.1. Информация для заинтересованных лиц об их праве на досудебное (внесудебное) об</w:t>
      </w:r>
      <w:r>
        <w:rPr>
          <w:b/>
          <w:sz w:val="28"/>
          <w:szCs w:val="28"/>
        </w:rPr>
        <w:t xml:space="preserve">жалование действий (бездействия) и решений, принятых </w:t>
      </w:r>
      <w:r>
        <w:rPr>
          <w:b/>
          <w:sz w:val="28"/>
          <w:szCs w:val="28"/>
        </w:rPr>
        <w:lastRenderedPageBreak/>
        <w:t>(осуществляемых) в ходе исполнения муниципальной услуги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</w:t>
      </w:r>
      <w:r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) должностны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ц </w:t>
      </w:r>
      <w:r>
        <w:rPr>
          <w:sz w:val="28"/>
          <w:szCs w:val="28"/>
        </w:rPr>
        <w:t>администрации при оказании муниципальной услуги</w:t>
      </w:r>
      <w:r>
        <w:rPr>
          <w:sz w:val="28"/>
          <w:szCs w:val="28"/>
        </w:rPr>
        <w:t xml:space="preserve"> в досудебном (внесудебном) поря</w:t>
      </w:r>
      <w:r>
        <w:rPr>
          <w:sz w:val="28"/>
          <w:szCs w:val="28"/>
        </w:rPr>
        <w:t xml:space="preserve">дке. 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досудебного (внесудебного) обжалования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являются действия (бездействие) должностных лиц администрации, а также решения, принятые администрацией при оказании муниципальной услуги.</w:t>
      </w:r>
    </w:p>
    <w:p w:rsidR="002F7764" w:rsidRDefault="002F7764">
      <w:pPr>
        <w:ind w:firstLine="709"/>
        <w:rPr>
          <w:b/>
          <w:sz w:val="28"/>
          <w:szCs w:val="28"/>
        </w:rPr>
      </w:pPr>
    </w:p>
    <w:p w:rsidR="002F7764" w:rsidRDefault="001C738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>
        <w:rPr>
          <w:b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2F7764" w:rsidRDefault="002F7764">
      <w:pPr>
        <w:pStyle w:val="ab"/>
        <w:spacing w:before="0" w:after="0"/>
        <w:ind w:firstLine="709"/>
        <w:jc w:val="both"/>
        <w:rPr>
          <w:b/>
          <w:sz w:val="28"/>
          <w:szCs w:val="28"/>
        </w:rPr>
      </w:pP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</w:t>
      </w:r>
      <w:r>
        <w:rPr>
          <w:sz w:val="28"/>
          <w:szCs w:val="28"/>
        </w:rPr>
        <w:t xml:space="preserve">н быть направлен ответ, ответ на обращение не дается. </w:t>
      </w: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</w:t>
      </w:r>
      <w:r>
        <w:rPr>
          <w:sz w:val="28"/>
          <w:szCs w:val="28"/>
        </w:rPr>
        <w:t>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</w:t>
      </w:r>
      <w:r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8"/>
          <w:szCs w:val="28"/>
        </w:rPr>
        <w:t>, если его фамилия и почтовый адрес поддаются прочтению.</w:t>
      </w: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</w:t>
      </w:r>
      <w:r>
        <w:rPr>
          <w:sz w:val="28"/>
          <w:szCs w:val="28"/>
        </w:rPr>
        <w:t>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</w:t>
      </w:r>
      <w:r>
        <w:rPr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2F7764" w:rsidRDefault="001C7387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5.3.5.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</w:t>
      </w:r>
      <w:r>
        <w:rPr>
          <w:sz w:val="28"/>
          <w:szCs w:val="28"/>
        </w:rPr>
        <w:t xml:space="preserve">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>
        <w:r>
          <w:rPr>
            <w:rStyle w:val="-"/>
            <w:sz w:val="28"/>
            <w:szCs w:val="28"/>
          </w:rPr>
          <w:t>тайну</w:t>
        </w:r>
      </w:hyperlink>
      <w:r>
        <w:rPr>
          <w:sz w:val="28"/>
          <w:szCs w:val="28"/>
        </w:rPr>
        <w:t>, гражданину, направившему обращ</w:t>
      </w:r>
      <w:r>
        <w:rPr>
          <w:sz w:val="28"/>
          <w:szCs w:val="28"/>
        </w:rPr>
        <w:t xml:space="preserve">ение, сообщается о невозможности дать </w:t>
      </w:r>
      <w:r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</w:t>
      </w:r>
      <w:r>
        <w:rPr>
          <w:sz w:val="28"/>
          <w:szCs w:val="28"/>
        </w:rPr>
        <w:t>оследующем были устранены, гражданин вправе вновь направить обращение в соответствующий орган или соответствующему должностному лицу.</w:t>
      </w:r>
    </w:p>
    <w:p w:rsidR="002F7764" w:rsidRDefault="002F7764">
      <w:pPr>
        <w:ind w:firstLine="709"/>
        <w:rPr>
          <w:b/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 Основания для начала процедуры досудебного (внесудебного) обжалования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pStyle w:val="ab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</w:t>
      </w:r>
      <w:r>
        <w:rPr>
          <w:sz w:val="28"/>
          <w:szCs w:val="28"/>
        </w:rPr>
        <w:t>внесудебного) обжалования является поступление жалобы на действия (бездействие) должностных лиц, а также решения, принятые при оказании муниципальной услуги.</w:t>
      </w: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</w:t>
      </w:r>
      <w:r>
        <w:rPr>
          <w:sz w:val="28"/>
          <w:szCs w:val="28"/>
        </w:rPr>
        <w:t>енты или их копии.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>
        <w:rPr>
          <w:sz w:val="28"/>
          <w:szCs w:val="28"/>
        </w:rPr>
        <w:t xml:space="preserve"> право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 xml:space="preserve"> (претензии)</w:t>
      </w:r>
      <w:r>
        <w:rPr>
          <w:sz w:val="28"/>
          <w:szCs w:val="28"/>
        </w:rPr>
        <w:t>.</w:t>
      </w:r>
    </w:p>
    <w:p w:rsidR="002F7764" w:rsidRDefault="002F7764">
      <w:pPr>
        <w:ind w:firstLine="709"/>
        <w:jc w:val="both"/>
        <w:outlineLvl w:val="1"/>
        <w:rPr>
          <w:sz w:val="28"/>
          <w:szCs w:val="28"/>
        </w:rPr>
      </w:pPr>
    </w:p>
    <w:p w:rsidR="002F7764" w:rsidRDefault="001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5.6. Органы и должностные лица, которым может быть направлена жалоба заявителя в досудебном (внесудебном) порядке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Заявители могут обратиться с жалобой лично или направить письменное обращение главе сельского поселения по адресу:</w:t>
      </w:r>
      <w:r>
        <w:rPr>
          <w:color w:val="000000"/>
          <w:sz w:val="28"/>
          <w:szCs w:val="28"/>
        </w:rPr>
        <w:t>462700, Орен</w:t>
      </w:r>
      <w:r>
        <w:rPr>
          <w:color w:val="000000"/>
          <w:sz w:val="28"/>
          <w:szCs w:val="28"/>
        </w:rPr>
        <w:t>бургская область, Домбаровский район, село Ащебутак, улица Специалистов, дом 1.</w:t>
      </w:r>
    </w:p>
    <w:p w:rsidR="002F7764" w:rsidRDefault="001C7387">
      <w:pPr>
        <w:ind w:firstLine="709"/>
        <w:jc w:val="both"/>
      </w:pPr>
      <w:r>
        <w:rPr>
          <w:color w:val="000000"/>
          <w:sz w:val="28"/>
          <w:szCs w:val="28"/>
        </w:rPr>
        <w:t>Тел./факс 8 (35367) 2-62-30</w:t>
      </w:r>
    </w:p>
    <w:p w:rsidR="002F7764" w:rsidRPr="001C7387" w:rsidRDefault="001C7387">
      <w:pPr>
        <w:ind w:firstLine="709"/>
        <w:jc w:val="both"/>
      </w:pPr>
      <w:r>
        <w:rPr>
          <w:color w:val="000000"/>
          <w:sz w:val="28"/>
          <w:szCs w:val="28"/>
          <w:lang w:val="en-US"/>
        </w:rPr>
        <w:t>E</w:t>
      </w:r>
      <w:r w:rsidRPr="001C73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1C7387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ashebutak</w:t>
      </w:r>
      <w:proofErr w:type="spellEnd"/>
      <w:r w:rsidRPr="001C7387">
        <w:rPr>
          <w:color w:val="000000"/>
          <w:sz w:val="28"/>
          <w:szCs w:val="28"/>
        </w:rPr>
        <w:t>.2011@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1C738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1C7387">
        <w:rPr>
          <w:color w:val="000000"/>
          <w:sz w:val="28"/>
          <w:szCs w:val="28"/>
        </w:rPr>
        <w:t>.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5.7. Сроки рассмотрения жалобы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(претензии) рассматривается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регистрации,</w:t>
      </w:r>
      <w:r>
        <w:rPr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</w:t>
      </w:r>
      <w:r>
        <w:rPr>
          <w:sz w:val="28"/>
          <w:szCs w:val="28"/>
        </w:rPr>
        <w:t>я установленного срока таких исправлений – в течении 5 рабочих дней со дня регистрации жалобы.»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1C73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5.8. Результат досудебного (внесудебного) обжалования </w:t>
      </w:r>
      <w:r>
        <w:rPr>
          <w:b/>
          <w:sz w:val="28"/>
          <w:szCs w:val="28"/>
        </w:rPr>
        <w:lastRenderedPageBreak/>
        <w:t>применительно к каждой процедуре либо инстанции обжалования</w:t>
      </w:r>
    </w:p>
    <w:p w:rsidR="002F7764" w:rsidRDefault="002F7764">
      <w:pPr>
        <w:ind w:firstLine="709"/>
        <w:jc w:val="center"/>
        <w:rPr>
          <w:b/>
          <w:sz w:val="28"/>
          <w:szCs w:val="28"/>
        </w:rPr>
      </w:pPr>
    </w:p>
    <w:p w:rsidR="002F7764" w:rsidRDefault="001C7387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досудебного (внесудебного) обжал</w:t>
      </w:r>
      <w:r>
        <w:rPr>
          <w:sz w:val="28"/>
          <w:szCs w:val="28"/>
        </w:rPr>
        <w:t>ования является решение должностных лиц, которое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</w:t>
      </w:r>
      <w:r>
        <w:rPr>
          <w:sz w:val="28"/>
          <w:szCs w:val="28"/>
        </w:rPr>
        <w:t xml:space="preserve"> интересов получателей услуг.</w:t>
      </w:r>
    </w:p>
    <w:p w:rsidR="002F7764" w:rsidRDefault="001C7387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F7764" w:rsidRDefault="001C7387">
      <w:pPr>
        <w:pStyle w:val="ConsPlusNormal0"/>
        <w:widowControl/>
        <w:ind w:left="5669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7764" w:rsidRDefault="001C7387">
      <w:pPr>
        <w:pStyle w:val="ConsPlusNormal0"/>
        <w:widowControl/>
        <w:ind w:left="56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7764" w:rsidRDefault="002F7764">
      <w:pPr>
        <w:pStyle w:val="ConsPlusNormal0"/>
        <w:widowControl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764" w:rsidRDefault="001C7387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7764" w:rsidRDefault="001C7387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F7764" w:rsidRDefault="001C73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ритуальных услуг и содержание мест захоронения на территории </w:t>
      </w:r>
      <w:r>
        <w:rPr>
          <w:b/>
          <w:sz w:val="28"/>
          <w:szCs w:val="28"/>
        </w:rPr>
        <w:t xml:space="preserve">муниципального образования Ащебутакский сельсовет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сельсовет</w:t>
      </w:r>
      <w:proofErr w:type="spellEnd"/>
      <w:proofErr w:type="gramEnd"/>
      <w:r>
        <w:rPr>
          <w:b/>
          <w:sz w:val="28"/>
          <w:szCs w:val="28"/>
        </w:rPr>
        <w:t xml:space="preserve"> Домбаровского района Оренбургской области»</w:t>
      </w:r>
    </w:p>
    <w:p w:rsidR="002F7764" w:rsidRDefault="002F7764">
      <w:pPr>
        <w:pStyle w:val="ConsPlusNormal0"/>
        <w:widowControl/>
        <w:ind w:firstLine="709"/>
        <w:jc w:val="center"/>
        <w:rPr>
          <w:b/>
          <w:sz w:val="28"/>
          <w:szCs w:val="28"/>
        </w:rPr>
      </w:pPr>
    </w:p>
    <w:p w:rsidR="002F7764" w:rsidRDefault="002F7764">
      <w:pPr>
        <w:ind w:firstLine="709"/>
        <w:rPr>
          <w:sz w:val="28"/>
          <w:szCs w:val="28"/>
        </w:rPr>
      </w:pPr>
    </w:p>
    <w:tbl>
      <w:tblPr>
        <w:tblW w:w="986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9864"/>
      </w:tblGrid>
      <w:tr w:rsidR="002F7764"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F7764" w:rsidRDefault="001C7387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обращение заявителя (письменное или устное)</w:t>
            </w:r>
          </w:p>
        </w:tc>
      </w:tr>
    </w:tbl>
    <w:p w:rsidR="002F7764" w:rsidRDefault="002F7764">
      <w:pPr>
        <w:pStyle w:val="ConsPlusNonformat"/>
        <w:widowControl/>
        <w:ind w:firstLine="709"/>
        <w:jc w:val="both"/>
        <w:rPr>
          <w:sz w:val="28"/>
          <w:szCs w:val="28"/>
        </w:rPr>
      </w:pPr>
    </w:p>
    <w:p w:rsidR="002F7764" w:rsidRPr="001C7387" w:rsidRDefault="002F7764">
      <w:pPr>
        <w:ind w:firstLine="709"/>
        <w:jc w:val="center"/>
        <w:rPr>
          <w:sz w:val="28"/>
          <w:szCs w:val="28"/>
        </w:rPr>
      </w:pPr>
    </w:p>
    <w:tbl>
      <w:tblPr>
        <w:tblW w:w="986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9864"/>
      </w:tblGrid>
      <w:tr w:rsidR="002F7764"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F7764" w:rsidRDefault="001C7387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прием и регистрация обращения заявителя администрацией</w:t>
            </w:r>
          </w:p>
        </w:tc>
      </w:tr>
    </w:tbl>
    <w:p w:rsidR="002F7764" w:rsidRDefault="002F7764">
      <w:pPr>
        <w:ind w:firstLine="709"/>
        <w:rPr>
          <w:sz w:val="28"/>
          <w:szCs w:val="28"/>
        </w:rPr>
      </w:pPr>
    </w:p>
    <w:p w:rsidR="002F7764" w:rsidRDefault="002F7764">
      <w:pPr>
        <w:ind w:firstLine="709"/>
        <w:rPr>
          <w:sz w:val="28"/>
          <w:szCs w:val="28"/>
        </w:rPr>
      </w:pPr>
    </w:p>
    <w:tbl>
      <w:tblPr>
        <w:tblW w:w="986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9864"/>
      </w:tblGrid>
      <w:tr w:rsidR="002F7764"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F7764" w:rsidRDefault="001C7387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подготовка справки</w:t>
            </w:r>
          </w:p>
        </w:tc>
      </w:tr>
    </w:tbl>
    <w:p w:rsidR="002F7764" w:rsidRDefault="002F7764">
      <w:pPr>
        <w:ind w:firstLine="709"/>
        <w:rPr>
          <w:sz w:val="28"/>
          <w:szCs w:val="28"/>
        </w:rPr>
      </w:pPr>
    </w:p>
    <w:p w:rsidR="002F7764" w:rsidRDefault="002F7764">
      <w:pPr>
        <w:ind w:firstLine="709"/>
        <w:rPr>
          <w:sz w:val="28"/>
          <w:szCs w:val="28"/>
        </w:rPr>
      </w:pPr>
    </w:p>
    <w:tbl>
      <w:tblPr>
        <w:tblW w:w="986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9864"/>
      </w:tblGrid>
      <w:tr w:rsidR="002F7764"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F7764" w:rsidRDefault="001C7387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выдача справки заявителю</w:t>
            </w:r>
          </w:p>
        </w:tc>
      </w:tr>
    </w:tbl>
    <w:p w:rsidR="002F7764" w:rsidRDefault="002F7764">
      <w:pPr>
        <w:pStyle w:val="Heading1"/>
        <w:numPr>
          <w:ilvl w:val="0"/>
          <w:numId w:val="2"/>
        </w:numPr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F7764" w:rsidRDefault="002F7764">
      <w:pPr>
        <w:pStyle w:val="Heading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F7764" w:rsidRDefault="002F7764">
      <w:pPr>
        <w:ind w:firstLine="709"/>
        <w:rPr>
          <w:b/>
          <w:sz w:val="28"/>
          <w:szCs w:val="28"/>
        </w:rPr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2F7764">
      <w:pPr>
        <w:ind w:firstLine="709"/>
      </w:pPr>
    </w:p>
    <w:p w:rsidR="002F7764" w:rsidRDefault="001C7387">
      <w:pPr>
        <w:pStyle w:val="Heading1"/>
        <w:tabs>
          <w:tab w:val="left" w:pos="0"/>
        </w:tabs>
        <w:spacing w:before="0" w:after="0"/>
        <w:ind w:firstLine="709"/>
      </w:pPr>
      <w:r>
        <w:br w:type="page"/>
      </w:r>
    </w:p>
    <w:p w:rsidR="002F7764" w:rsidRDefault="001C7387">
      <w:pPr>
        <w:pStyle w:val="Heading1"/>
        <w:numPr>
          <w:ilvl w:val="0"/>
          <w:numId w:val="2"/>
        </w:numPr>
        <w:tabs>
          <w:tab w:val="left" w:pos="0"/>
        </w:tabs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2F7764" w:rsidRDefault="001C7387">
      <w:pPr>
        <w:pStyle w:val="ConsPlusNormal0"/>
        <w:widowControl/>
        <w:ind w:left="566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F7764" w:rsidRDefault="002F7764">
      <w:pPr>
        <w:ind w:firstLine="709"/>
        <w:rPr>
          <w:sz w:val="28"/>
          <w:szCs w:val="28"/>
          <w:lang w:val="en-US"/>
        </w:rPr>
      </w:pPr>
    </w:p>
    <w:p w:rsidR="002F7764" w:rsidRDefault="002F7764">
      <w:pPr>
        <w:ind w:firstLine="709"/>
        <w:rPr>
          <w:lang w:val="en-US"/>
        </w:rPr>
      </w:pPr>
    </w:p>
    <w:p w:rsidR="002F7764" w:rsidRDefault="002F7764">
      <w:pPr>
        <w:ind w:firstLine="709"/>
        <w:rPr>
          <w:lang w:val="en-US"/>
        </w:rPr>
      </w:pPr>
    </w:p>
    <w:p w:rsidR="002F7764" w:rsidRDefault="002F7764">
      <w:pPr>
        <w:ind w:firstLine="709"/>
        <w:rPr>
          <w:lang w:val="en-US"/>
        </w:rPr>
      </w:pPr>
    </w:p>
    <w:p w:rsidR="002F7764" w:rsidRDefault="002F7764">
      <w:pPr>
        <w:ind w:firstLine="709"/>
        <w:rPr>
          <w:lang w:val="en-US"/>
        </w:rPr>
      </w:pPr>
    </w:p>
    <w:p w:rsidR="002F7764" w:rsidRDefault="001C7387">
      <w:pPr>
        <w:ind w:firstLine="709"/>
        <w:jc w:val="center"/>
      </w:pPr>
      <w:r>
        <w:t>ФОРМА СПРАВКИ</w:t>
      </w:r>
    </w:p>
    <w:p w:rsidR="002F7764" w:rsidRDefault="002F7764">
      <w:pPr>
        <w:ind w:firstLine="709"/>
        <w:jc w:val="center"/>
      </w:pPr>
    </w:p>
    <w:p w:rsidR="002F7764" w:rsidRDefault="002F7764">
      <w:pPr>
        <w:ind w:firstLine="709"/>
        <w:jc w:val="center"/>
      </w:pPr>
    </w:p>
    <w:p w:rsidR="002F7764" w:rsidRDefault="002F7764">
      <w:pPr>
        <w:ind w:firstLine="709"/>
        <w:jc w:val="both"/>
      </w:pPr>
    </w:p>
    <w:p w:rsidR="002F7764" w:rsidRDefault="002F7764">
      <w:pPr>
        <w:ind w:firstLine="709"/>
        <w:jc w:val="both"/>
      </w:pPr>
    </w:p>
    <w:p w:rsidR="002F7764" w:rsidRDefault="001C7387">
      <w:pPr>
        <w:ind w:firstLine="709"/>
        <w:jc w:val="both"/>
      </w:pPr>
      <w:r>
        <w:rPr>
          <w:sz w:val="28"/>
          <w:szCs w:val="28"/>
        </w:rPr>
        <w:t>Справка дана Администрацией муниципального образования Ащебутакский сельсовет Домбаровского района Оренбургской области __________________________________________________________________,</w:t>
      </w:r>
    </w:p>
    <w:p w:rsidR="002F7764" w:rsidRDefault="001C738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(кому: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ФИО, дата</w:t>
      </w:r>
      <w:r>
        <w:rPr>
          <w:rFonts w:ascii="Times New Roman" w:hAnsi="Times New Roman" w:cs="Times New Roman"/>
          <w:sz w:val="22"/>
          <w:szCs w:val="22"/>
        </w:rPr>
        <w:t>, адрес проживания)</w:t>
      </w:r>
      <w:proofErr w:type="gramEnd"/>
    </w:p>
    <w:p w:rsidR="002F7764" w:rsidRDefault="001C7387">
      <w:pPr>
        <w:jc w:val="both"/>
      </w:pPr>
      <w:r>
        <w:rPr>
          <w:sz w:val="28"/>
          <w:szCs w:val="28"/>
        </w:rPr>
        <w:t xml:space="preserve">что он (а) действительно произвела похороны своей матери (отца, сына и т.п.) ______________________, умершего (ей) ______________ на кладбище </w:t>
      </w:r>
    </w:p>
    <w:p w:rsidR="002F7764" w:rsidRDefault="001C73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ФИО дата смерти</w:t>
      </w:r>
    </w:p>
    <w:p w:rsidR="002F7764" w:rsidRDefault="002F7764">
      <w:pPr>
        <w:ind w:firstLine="709"/>
        <w:jc w:val="both"/>
        <w:rPr>
          <w:sz w:val="22"/>
          <w:szCs w:val="22"/>
        </w:rPr>
      </w:pPr>
    </w:p>
    <w:p w:rsidR="002F7764" w:rsidRDefault="001C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муниципального образования Ащебутакский </w:t>
      </w:r>
      <w:r>
        <w:rPr>
          <w:sz w:val="28"/>
          <w:szCs w:val="28"/>
        </w:rPr>
        <w:t>сельсовет Домбаровского Оренбургской области.</w:t>
      </w:r>
    </w:p>
    <w:p w:rsidR="002F7764" w:rsidRDefault="002F7764">
      <w:pPr>
        <w:ind w:firstLine="709"/>
        <w:jc w:val="both"/>
        <w:rPr>
          <w:sz w:val="28"/>
          <w:szCs w:val="28"/>
        </w:rPr>
      </w:pPr>
    </w:p>
    <w:p w:rsidR="002F7764" w:rsidRDefault="002F7764">
      <w:pPr>
        <w:ind w:firstLine="709"/>
        <w:rPr>
          <w:sz w:val="28"/>
          <w:szCs w:val="28"/>
        </w:rPr>
      </w:pPr>
    </w:p>
    <w:p w:rsidR="002F7764" w:rsidRDefault="002F7764">
      <w:pPr>
        <w:ind w:firstLine="709"/>
        <w:rPr>
          <w:sz w:val="28"/>
          <w:szCs w:val="28"/>
        </w:rPr>
      </w:pPr>
    </w:p>
    <w:p w:rsidR="002F7764" w:rsidRDefault="002F7764">
      <w:pPr>
        <w:ind w:firstLine="709"/>
        <w:rPr>
          <w:sz w:val="28"/>
          <w:szCs w:val="28"/>
        </w:rPr>
      </w:pPr>
    </w:p>
    <w:p w:rsidR="002F7764" w:rsidRDefault="001C738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7764" w:rsidRDefault="001C7387">
      <w:pPr>
        <w:rPr>
          <w:sz w:val="28"/>
          <w:szCs w:val="28"/>
        </w:rPr>
      </w:pPr>
      <w:r>
        <w:rPr>
          <w:sz w:val="28"/>
          <w:szCs w:val="28"/>
        </w:rPr>
        <w:t>Ащебутакский сельсовет                                                                К.М. Кибатаев</w:t>
      </w:r>
    </w:p>
    <w:p w:rsidR="002F7764" w:rsidRDefault="002F7764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764" w:rsidRDefault="002F7764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764" w:rsidRDefault="002F7764">
      <w:pPr>
        <w:ind w:firstLine="709"/>
        <w:rPr>
          <w:sz w:val="20"/>
          <w:szCs w:val="20"/>
        </w:rPr>
      </w:pPr>
    </w:p>
    <w:p w:rsidR="002F7764" w:rsidRDefault="002F7764">
      <w:pPr>
        <w:pStyle w:val="ConsPlusNormal0"/>
        <w:widowControl/>
        <w:ind w:firstLine="709"/>
        <w:jc w:val="center"/>
      </w:pPr>
    </w:p>
    <w:sectPr w:rsidR="002F7764" w:rsidSect="002F776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7BB"/>
    <w:multiLevelType w:val="multilevel"/>
    <w:tmpl w:val="AF62C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3E4686"/>
    <w:multiLevelType w:val="multilevel"/>
    <w:tmpl w:val="7D34BB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6C16677"/>
    <w:multiLevelType w:val="multilevel"/>
    <w:tmpl w:val="7F1CF9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sz w:val="28"/>
        <w:lang w:val="ru-RU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sz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sz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sz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sz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sz w:val="28"/>
        <w:lang w:val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2F7764"/>
    <w:rsid w:val="001C7387"/>
    <w:rsid w:val="002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4"/>
    <w:pPr>
      <w:widowControl w:val="0"/>
      <w:suppressAutoHyphens/>
    </w:pPr>
    <w:rPr>
      <w:rFonts w:eastAsia="Andale Sans UI;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F776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2F776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3"/>
    <w:qFormat/>
    <w:rsid w:val="002F7764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2F7764"/>
  </w:style>
  <w:style w:type="character" w:customStyle="1" w:styleId="WW8Num1z1">
    <w:name w:val="WW8Num1z1"/>
    <w:qFormat/>
    <w:rsid w:val="002F7764"/>
  </w:style>
  <w:style w:type="character" w:customStyle="1" w:styleId="WW8Num1z2">
    <w:name w:val="WW8Num1z2"/>
    <w:qFormat/>
    <w:rsid w:val="002F7764"/>
  </w:style>
  <w:style w:type="character" w:customStyle="1" w:styleId="WW8Num1z3">
    <w:name w:val="WW8Num1z3"/>
    <w:qFormat/>
    <w:rsid w:val="002F7764"/>
  </w:style>
  <w:style w:type="character" w:customStyle="1" w:styleId="WW8Num1z4">
    <w:name w:val="WW8Num1z4"/>
    <w:qFormat/>
    <w:rsid w:val="002F7764"/>
  </w:style>
  <w:style w:type="character" w:customStyle="1" w:styleId="WW8Num1z5">
    <w:name w:val="WW8Num1z5"/>
    <w:qFormat/>
    <w:rsid w:val="002F7764"/>
  </w:style>
  <w:style w:type="character" w:customStyle="1" w:styleId="WW8Num1z6">
    <w:name w:val="WW8Num1z6"/>
    <w:qFormat/>
    <w:rsid w:val="002F7764"/>
  </w:style>
  <w:style w:type="character" w:customStyle="1" w:styleId="WW8Num1z7">
    <w:name w:val="WW8Num1z7"/>
    <w:qFormat/>
    <w:rsid w:val="002F7764"/>
  </w:style>
  <w:style w:type="character" w:customStyle="1" w:styleId="WW8Num1z8">
    <w:name w:val="WW8Num1z8"/>
    <w:qFormat/>
    <w:rsid w:val="002F7764"/>
  </w:style>
  <w:style w:type="character" w:customStyle="1" w:styleId="WW8Num2z0">
    <w:name w:val="WW8Num2z0"/>
    <w:qFormat/>
    <w:rsid w:val="002F7764"/>
  </w:style>
  <w:style w:type="character" w:customStyle="1" w:styleId="WW8Num3z0">
    <w:name w:val="WW8Num3z0"/>
    <w:qFormat/>
    <w:rsid w:val="002F7764"/>
    <w:rPr>
      <w:b/>
      <w:sz w:val="18"/>
      <w:szCs w:val="18"/>
    </w:rPr>
  </w:style>
  <w:style w:type="character" w:customStyle="1" w:styleId="WW8Num4z0">
    <w:name w:val="WW8Num4z0"/>
    <w:qFormat/>
    <w:rsid w:val="002F7764"/>
  </w:style>
  <w:style w:type="character" w:customStyle="1" w:styleId="WW8Num5z0">
    <w:name w:val="WW8Num5z0"/>
    <w:qFormat/>
    <w:rsid w:val="002F7764"/>
  </w:style>
  <w:style w:type="character" w:customStyle="1" w:styleId="WW8Num6z0">
    <w:name w:val="WW8Num6z0"/>
    <w:qFormat/>
    <w:rsid w:val="002F7764"/>
    <w:rPr>
      <w:rFonts w:ascii="Symbol" w:hAnsi="Symbol" w:cs="Symbol"/>
    </w:rPr>
  </w:style>
  <w:style w:type="character" w:customStyle="1" w:styleId="WW8Num6z1">
    <w:name w:val="WW8Num6z1"/>
    <w:qFormat/>
    <w:rsid w:val="002F7764"/>
    <w:rPr>
      <w:rFonts w:ascii="Courier New" w:hAnsi="Courier New" w:cs="Courier New"/>
    </w:rPr>
  </w:style>
  <w:style w:type="character" w:customStyle="1" w:styleId="WW8Num6z2">
    <w:name w:val="WW8Num6z2"/>
    <w:qFormat/>
    <w:rsid w:val="002F7764"/>
    <w:rPr>
      <w:rFonts w:ascii="Wingdings" w:hAnsi="Wingdings" w:cs="Wingdings"/>
    </w:rPr>
  </w:style>
  <w:style w:type="character" w:customStyle="1" w:styleId="WW8Num7z0">
    <w:name w:val="WW8Num7z0"/>
    <w:qFormat/>
    <w:rsid w:val="002F7764"/>
    <w:rPr>
      <w:b/>
      <w:sz w:val="28"/>
      <w:lang w:val="ru-RU"/>
    </w:rPr>
  </w:style>
  <w:style w:type="character" w:customStyle="1" w:styleId="WW8Num8z0">
    <w:name w:val="WW8Num8z0"/>
    <w:qFormat/>
    <w:rsid w:val="002F7764"/>
    <w:rPr>
      <w:b/>
      <w:sz w:val="28"/>
      <w:lang w:val="ru-RU"/>
    </w:rPr>
  </w:style>
  <w:style w:type="character" w:customStyle="1" w:styleId="WW8Num9z0">
    <w:name w:val="WW8Num9z0"/>
    <w:qFormat/>
    <w:rsid w:val="002F7764"/>
  </w:style>
  <w:style w:type="character" w:customStyle="1" w:styleId="WW8Num10z0">
    <w:name w:val="WW8Num10z0"/>
    <w:qFormat/>
    <w:rsid w:val="002F7764"/>
  </w:style>
  <w:style w:type="character" w:customStyle="1" w:styleId="WW8Num11z0">
    <w:name w:val="WW8Num11z0"/>
    <w:qFormat/>
    <w:rsid w:val="002F7764"/>
  </w:style>
  <w:style w:type="character" w:customStyle="1" w:styleId="-">
    <w:name w:val="Интернет-ссылка"/>
    <w:rsid w:val="002F7764"/>
    <w:rPr>
      <w:color w:val="000080"/>
      <w:u w:val="single"/>
    </w:rPr>
  </w:style>
  <w:style w:type="character" w:customStyle="1" w:styleId="a4">
    <w:name w:val="Выделение жирным"/>
    <w:basedOn w:val="a0"/>
    <w:qFormat/>
    <w:rsid w:val="002F7764"/>
    <w:rPr>
      <w:rFonts w:ascii="Times New Roman" w:hAnsi="Times New Roman" w:cs="Times New Roman"/>
      <w:b/>
      <w:bCs/>
    </w:rPr>
  </w:style>
  <w:style w:type="character" w:customStyle="1" w:styleId="2">
    <w:name w:val="2 Знак"/>
    <w:basedOn w:val="a0"/>
    <w:qFormat/>
    <w:rsid w:val="002F776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ConsPlusNormal">
    <w:name w:val="ConsPlusNormal Знак Знак"/>
    <w:basedOn w:val="a0"/>
    <w:qFormat/>
    <w:rsid w:val="002F7764"/>
    <w:rPr>
      <w:rFonts w:ascii="Arial" w:eastAsia="Andale Sans UI;Times New Roman" w:hAnsi="Arial" w:cs="Arial"/>
      <w:sz w:val="24"/>
      <w:szCs w:val="24"/>
      <w:lang w:val="ru-RU" w:bidi="ar-SA"/>
    </w:rPr>
  </w:style>
  <w:style w:type="character" w:customStyle="1" w:styleId="Internetlink2">
    <w:name w:val="Internet link2"/>
    <w:qFormat/>
    <w:rsid w:val="002F7764"/>
    <w:rPr>
      <w:rFonts w:eastAsia="Times New Roman"/>
      <w:color w:val="000080"/>
      <w:sz w:val="28"/>
      <w:u w:val="single"/>
    </w:rPr>
  </w:style>
  <w:style w:type="character" w:customStyle="1" w:styleId="a5">
    <w:name w:val="Цветовое выделение"/>
    <w:qFormat/>
    <w:rsid w:val="002F7764"/>
    <w:rPr>
      <w:b/>
      <w:bCs/>
      <w:color w:val="000080"/>
    </w:rPr>
  </w:style>
  <w:style w:type="character" w:customStyle="1" w:styleId="ListLabel1">
    <w:name w:val="ListLabel 1"/>
    <w:qFormat/>
    <w:rsid w:val="002F7764"/>
    <w:rPr>
      <w:b/>
      <w:sz w:val="28"/>
      <w:lang w:val="ru-RU"/>
    </w:rPr>
  </w:style>
  <w:style w:type="character" w:customStyle="1" w:styleId="ListLabel2">
    <w:name w:val="ListLabel 2"/>
    <w:qFormat/>
    <w:rsid w:val="002F7764"/>
    <w:rPr>
      <w:b/>
      <w:sz w:val="28"/>
      <w:lang w:val="ru-RU"/>
    </w:rPr>
  </w:style>
  <w:style w:type="character" w:customStyle="1" w:styleId="ListLabel3">
    <w:name w:val="ListLabel 3"/>
    <w:qFormat/>
    <w:rsid w:val="002F7764"/>
    <w:rPr>
      <w:b/>
      <w:sz w:val="28"/>
      <w:lang w:val="ru-RU"/>
    </w:rPr>
  </w:style>
  <w:style w:type="character" w:customStyle="1" w:styleId="ListLabel4">
    <w:name w:val="ListLabel 4"/>
    <w:qFormat/>
    <w:rsid w:val="002F7764"/>
    <w:rPr>
      <w:b/>
      <w:sz w:val="28"/>
      <w:lang w:val="ru-RU"/>
    </w:rPr>
  </w:style>
  <w:style w:type="character" w:customStyle="1" w:styleId="ListLabel5">
    <w:name w:val="ListLabel 5"/>
    <w:qFormat/>
    <w:rsid w:val="002F7764"/>
    <w:rPr>
      <w:b/>
      <w:sz w:val="28"/>
      <w:lang w:val="ru-RU"/>
    </w:rPr>
  </w:style>
  <w:style w:type="character" w:customStyle="1" w:styleId="ListLabel6">
    <w:name w:val="ListLabel 6"/>
    <w:qFormat/>
    <w:rsid w:val="002F7764"/>
    <w:rPr>
      <w:b/>
      <w:sz w:val="28"/>
      <w:lang w:val="ru-RU"/>
    </w:rPr>
  </w:style>
  <w:style w:type="character" w:customStyle="1" w:styleId="ListLabel7">
    <w:name w:val="ListLabel 7"/>
    <w:qFormat/>
    <w:rsid w:val="002F7764"/>
    <w:rPr>
      <w:b/>
      <w:sz w:val="28"/>
      <w:lang w:val="ru-RU"/>
    </w:rPr>
  </w:style>
  <w:style w:type="character" w:customStyle="1" w:styleId="ListLabel8">
    <w:name w:val="ListLabel 8"/>
    <w:qFormat/>
    <w:rsid w:val="002F7764"/>
    <w:rPr>
      <w:b/>
      <w:sz w:val="28"/>
      <w:lang w:val="ru-RU"/>
    </w:rPr>
  </w:style>
  <w:style w:type="character" w:customStyle="1" w:styleId="ListLabel9">
    <w:name w:val="ListLabel 9"/>
    <w:qFormat/>
    <w:rsid w:val="002F7764"/>
    <w:rPr>
      <w:b/>
      <w:sz w:val="28"/>
      <w:lang w:val="ru-RU"/>
    </w:rPr>
  </w:style>
  <w:style w:type="character" w:customStyle="1" w:styleId="ListLabel10">
    <w:name w:val="ListLabel 10"/>
    <w:qFormat/>
    <w:rsid w:val="002F7764"/>
    <w:rPr>
      <w:b/>
      <w:sz w:val="28"/>
      <w:lang w:val="ru-RU"/>
    </w:rPr>
  </w:style>
  <w:style w:type="character" w:customStyle="1" w:styleId="ListLabel11">
    <w:name w:val="ListLabel 11"/>
    <w:qFormat/>
    <w:rsid w:val="002F7764"/>
    <w:rPr>
      <w:b/>
      <w:sz w:val="28"/>
      <w:lang w:val="ru-RU"/>
    </w:rPr>
  </w:style>
  <w:style w:type="paragraph" w:customStyle="1" w:styleId="a3">
    <w:name w:val="Заголовок"/>
    <w:basedOn w:val="a"/>
    <w:next w:val="a6"/>
    <w:qFormat/>
    <w:rsid w:val="002F77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2F7764"/>
    <w:pPr>
      <w:spacing w:after="120"/>
    </w:pPr>
  </w:style>
  <w:style w:type="paragraph" w:styleId="a7">
    <w:name w:val="List"/>
    <w:basedOn w:val="a6"/>
    <w:rsid w:val="002F7764"/>
    <w:rPr>
      <w:rFonts w:cs="Tahoma"/>
    </w:rPr>
  </w:style>
  <w:style w:type="paragraph" w:customStyle="1" w:styleId="Caption">
    <w:name w:val="Caption"/>
    <w:basedOn w:val="a3"/>
    <w:qFormat/>
    <w:rsid w:val="002F7764"/>
  </w:style>
  <w:style w:type="paragraph" w:styleId="a8">
    <w:name w:val="index heading"/>
    <w:basedOn w:val="a"/>
    <w:qFormat/>
    <w:rsid w:val="002F7764"/>
    <w:pPr>
      <w:suppressLineNumbers/>
    </w:pPr>
    <w:rPr>
      <w:rFonts w:cs="Mangal"/>
    </w:rPr>
  </w:style>
  <w:style w:type="paragraph" w:styleId="a9">
    <w:name w:val="Subtitle"/>
    <w:basedOn w:val="a3"/>
    <w:qFormat/>
    <w:rsid w:val="002F7764"/>
    <w:pPr>
      <w:jc w:val="center"/>
    </w:pPr>
    <w:rPr>
      <w:i/>
      <w:iCs/>
    </w:rPr>
  </w:style>
  <w:style w:type="paragraph" w:customStyle="1" w:styleId="1">
    <w:name w:val="Название1"/>
    <w:basedOn w:val="a"/>
    <w:qFormat/>
    <w:rsid w:val="002F776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2F7764"/>
    <w:pPr>
      <w:suppressLineNumbers/>
    </w:pPr>
    <w:rPr>
      <w:rFonts w:cs="Tahoma"/>
    </w:rPr>
  </w:style>
  <w:style w:type="paragraph" w:customStyle="1" w:styleId="ConsPlusNormal0">
    <w:name w:val="ConsPlusNormal"/>
    <w:next w:val="a"/>
    <w:qFormat/>
    <w:rsid w:val="002F7764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ConsPlusNonformat">
    <w:name w:val="ConsPlusNonformat"/>
    <w:qFormat/>
    <w:rsid w:val="002F7764"/>
    <w:pPr>
      <w:widowControl w:val="0"/>
      <w:suppressAutoHyphens/>
    </w:pPr>
    <w:rPr>
      <w:rFonts w:ascii="Courier New" w:eastAsia="Arial" w:hAnsi="Courier New" w:cs="Courier New"/>
      <w:color w:val="00000A"/>
      <w:sz w:val="20"/>
      <w:szCs w:val="20"/>
      <w:lang w:bidi="ar-SA"/>
    </w:rPr>
  </w:style>
  <w:style w:type="paragraph" w:customStyle="1" w:styleId="31">
    <w:name w:val="Основной текст с отступом 31"/>
    <w:basedOn w:val="a"/>
    <w:qFormat/>
    <w:rsid w:val="002F7764"/>
    <w:pPr>
      <w:ind w:firstLine="851"/>
    </w:pPr>
    <w:rPr>
      <w:sz w:val="28"/>
      <w:szCs w:val="20"/>
      <w:lang w:val="en-US"/>
    </w:rPr>
  </w:style>
  <w:style w:type="paragraph" w:customStyle="1" w:styleId="ConsNormal">
    <w:name w:val="ConsNormal"/>
    <w:qFormat/>
    <w:rsid w:val="002F7764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aa">
    <w:name w:val="Содержимое таблицы"/>
    <w:basedOn w:val="a"/>
    <w:qFormat/>
    <w:rsid w:val="002F7764"/>
    <w:pPr>
      <w:suppressLineNumbers/>
    </w:pPr>
  </w:style>
  <w:style w:type="paragraph" w:styleId="ab">
    <w:name w:val="Normal (Web)"/>
    <w:basedOn w:val="a"/>
    <w:qFormat/>
    <w:rsid w:val="002F776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wikip">
    <w:name w:val="wikip"/>
    <w:basedOn w:val="a"/>
    <w:qFormat/>
    <w:rsid w:val="002F776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text">
    <w:name w:val="text"/>
    <w:basedOn w:val="a"/>
    <w:qFormat/>
    <w:rsid w:val="002F7764"/>
    <w:pPr>
      <w:widowControl/>
      <w:suppressAutoHyphens w:val="0"/>
      <w:spacing w:before="100" w:after="100"/>
    </w:pPr>
    <w:rPr>
      <w:rFonts w:eastAsia="Times New Roman"/>
    </w:rPr>
  </w:style>
  <w:style w:type="paragraph" w:styleId="ac">
    <w:name w:val="No Spacing"/>
    <w:qFormat/>
    <w:rsid w:val="002F7764"/>
    <w:pPr>
      <w:widowControl w:val="0"/>
      <w:suppressAutoHyphens/>
    </w:pPr>
    <w:rPr>
      <w:rFonts w:ascii="Times New Roman CYR" w:eastAsia="Times New Roman" w:hAnsi="Times New Roman CYR" w:cs="Times New Roman CYR"/>
      <w:color w:val="00000A"/>
      <w:szCs w:val="28"/>
      <w:lang w:bidi="ar-SA"/>
    </w:rPr>
  </w:style>
  <w:style w:type="paragraph" w:customStyle="1" w:styleId="rec">
    <w:name w:val="rec"/>
    <w:basedOn w:val="a"/>
    <w:qFormat/>
    <w:rsid w:val="002F7764"/>
    <w:pPr>
      <w:widowControl/>
      <w:suppressAutoHyphens w:val="0"/>
      <w:spacing w:before="100" w:after="100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ad">
    <w:name w:val="Знак Знак Знак Знак"/>
    <w:basedOn w:val="a"/>
    <w:qFormat/>
    <w:rsid w:val="002F7764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paragraph" w:customStyle="1" w:styleId="ConsPlusTitle">
    <w:name w:val="ConsPlusTitle"/>
    <w:qFormat/>
    <w:rsid w:val="002F7764"/>
    <w:pPr>
      <w:widowControl w:val="0"/>
      <w:suppressAutoHyphens/>
    </w:pPr>
    <w:rPr>
      <w:rFonts w:eastAsia="Times New Roman" w:cs="Times New Roman"/>
      <w:b/>
      <w:bCs/>
      <w:color w:val="00000A"/>
      <w:sz w:val="24"/>
      <w:lang w:bidi="ar-SA"/>
    </w:rPr>
  </w:style>
  <w:style w:type="paragraph" w:customStyle="1" w:styleId="ConsPlusNormal1">
    <w:name w:val="ConsPlusNormal Знак"/>
    <w:qFormat/>
    <w:rsid w:val="002F7764"/>
    <w:pPr>
      <w:widowControl w:val="0"/>
      <w:suppressAutoHyphens/>
      <w:ind w:firstLine="720"/>
    </w:pPr>
    <w:rPr>
      <w:rFonts w:ascii="Arial" w:eastAsia="Andale Sans UI;Times New Roman" w:hAnsi="Arial" w:cs="Arial"/>
      <w:color w:val="00000A"/>
      <w:sz w:val="24"/>
      <w:lang w:bidi="ar-SA"/>
    </w:rPr>
  </w:style>
  <w:style w:type="paragraph" w:customStyle="1" w:styleId="ae">
    <w:name w:val="Знак Знак Знак Знак Знак Знак"/>
    <w:basedOn w:val="a"/>
    <w:qFormat/>
    <w:rsid w:val="002F77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next w:val="a"/>
    <w:qFormat/>
    <w:rsid w:val="002F7764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0">
    <w:name w:val="Знак Знак Знак Знак"/>
    <w:basedOn w:val="a"/>
    <w:qFormat/>
    <w:rsid w:val="002F7764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qFormat/>
    <w:rsid w:val="002F7764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аголовок таблицы"/>
    <w:basedOn w:val="aa"/>
    <w:qFormat/>
    <w:rsid w:val="002F7764"/>
    <w:pPr>
      <w:jc w:val="center"/>
    </w:pPr>
    <w:rPr>
      <w:b/>
      <w:bCs/>
    </w:rPr>
  </w:style>
  <w:style w:type="paragraph" w:customStyle="1" w:styleId="af3">
    <w:name w:val="Блочная цитата"/>
    <w:basedOn w:val="a"/>
    <w:qFormat/>
    <w:rsid w:val="002F7764"/>
    <w:pPr>
      <w:spacing w:after="283"/>
      <w:ind w:left="567" w:right="567"/>
    </w:pPr>
  </w:style>
  <w:style w:type="paragraph" w:styleId="af4">
    <w:name w:val="Title"/>
    <w:basedOn w:val="a3"/>
    <w:qFormat/>
    <w:rsid w:val="002F7764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  <w:rsid w:val="002F7764"/>
  </w:style>
  <w:style w:type="numbering" w:customStyle="1" w:styleId="WW8Num2">
    <w:name w:val="WW8Num2"/>
    <w:qFormat/>
    <w:rsid w:val="002F7764"/>
  </w:style>
  <w:style w:type="numbering" w:customStyle="1" w:styleId="WW8Num3">
    <w:name w:val="WW8Num3"/>
    <w:qFormat/>
    <w:rsid w:val="002F7764"/>
  </w:style>
  <w:style w:type="numbering" w:customStyle="1" w:styleId="WW8Num4">
    <w:name w:val="WW8Num4"/>
    <w:qFormat/>
    <w:rsid w:val="002F7764"/>
  </w:style>
  <w:style w:type="numbering" w:customStyle="1" w:styleId="WW8Num5">
    <w:name w:val="WW8Num5"/>
    <w:qFormat/>
    <w:rsid w:val="002F7764"/>
  </w:style>
  <w:style w:type="numbering" w:customStyle="1" w:styleId="WW8Num6">
    <w:name w:val="WW8Num6"/>
    <w:qFormat/>
    <w:rsid w:val="002F7764"/>
  </w:style>
  <w:style w:type="numbering" w:customStyle="1" w:styleId="WW8Num7">
    <w:name w:val="WW8Num7"/>
    <w:qFormat/>
    <w:rsid w:val="002F7764"/>
  </w:style>
  <w:style w:type="numbering" w:customStyle="1" w:styleId="WW8Num8">
    <w:name w:val="WW8Num8"/>
    <w:qFormat/>
    <w:rsid w:val="002F7764"/>
  </w:style>
  <w:style w:type="numbering" w:customStyle="1" w:styleId="WW8Num9">
    <w:name w:val="WW8Num9"/>
    <w:qFormat/>
    <w:rsid w:val="002F7764"/>
  </w:style>
  <w:style w:type="numbering" w:customStyle="1" w:styleId="WW8Num10">
    <w:name w:val="WW8Num10"/>
    <w:qFormat/>
    <w:rsid w:val="002F7764"/>
  </w:style>
  <w:style w:type="numbering" w:customStyle="1" w:styleId="WW8Num11">
    <w:name w:val="WW8Num11"/>
    <w:qFormat/>
    <w:rsid w:val="002F77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hyperlink" Target="consultantplus://offline/ref=CAA42642F0213B9C2858AE73DA4D36DB55713716A4C518B751B15B6133s72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dc:description/>
  <cp:lastModifiedBy>fdmin</cp:lastModifiedBy>
  <cp:revision>86</cp:revision>
  <cp:lastPrinted>2016-04-21T15:09:00Z</cp:lastPrinted>
  <dcterms:created xsi:type="dcterms:W3CDTF">2012-10-05T09:25:00Z</dcterms:created>
  <dcterms:modified xsi:type="dcterms:W3CDTF">2017-02-15T03:56:00Z</dcterms:modified>
  <dc:language>ru-RU</dc:language>
</cp:coreProperties>
</file>